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7C981" w14:textId="61FA4D81" w:rsidR="00A06EDC" w:rsidRPr="007451B9" w:rsidRDefault="007451B9" w:rsidP="007451B9">
      <w:pPr>
        <w:jc w:val="right"/>
        <w:rPr>
          <w:rFonts w:ascii="Verdana" w:hAnsi="Verdana"/>
          <w:color w:val="5282D4" w:themeColor="accent6" w:themeTint="99"/>
          <w:sz w:val="20"/>
          <w:szCs w:val="20"/>
        </w:rPr>
      </w:pPr>
      <w:proofErr w:type="spellStart"/>
      <w:r w:rsidRPr="007451B9">
        <w:rPr>
          <w:rFonts w:ascii="Verdana" w:hAnsi="Verdana"/>
          <w:color w:val="5282D4" w:themeColor="accent6" w:themeTint="99"/>
          <w:sz w:val="20"/>
          <w:szCs w:val="20"/>
          <w:lang w:val="en-US"/>
        </w:rPr>
        <w:t>Pirkimo</w:t>
      </w:r>
      <w:proofErr w:type="spellEnd"/>
      <w:r w:rsidRPr="007451B9">
        <w:rPr>
          <w:rFonts w:ascii="Verdana" w:hAnsi="Verdana"/>
          <w:color w:val="5282D4" w:themeColor="accent6" w:themeTint="99"/>
          <w:sz w:val="20"/>
          <w:szCs w:val="20"/>
          <w:lang w:val="en-US"/>
        </w:rPr>
        <w:t xml:space="preserve"> s</w:t>
      </w:r>
      <w:proofErr w:type="spellStart"/>
      <w:r w:rsidRPr="007451B9">
        <w:rPr>
          <w:rFonts w:ascii="Verdana" w:hAnsi="Verdana"/>
          <w:color w:val="5282D4" w:themeColor="accent6" w:themeTint="99"/>
          <w:sz w:val="20"/>
          <w:szCs w:val="20"/>
        </w:rPr>
        <w:t>ąlygų</w:t>
      </w:r>
      <w:proofErr w:type="spellEnd"/>
      <w:r w:rsidRPr="007451B9">
        <w:rPr>
          <w:rFonts w:ascii="Verdana" w:hAnsi="Verdana"/>
          <w:color w:val="5282D4" w:themeColor="accent6" w:themeTint="99"/>
          <w:sz w:val="20"/>
          <w:szCs w:val="20"/>
        </w:rPr>
        <w:t xml:space="preserve"> </w:t>
      </w:r>
      <w:r w:rsidR="0073727E">
        <w:rPr>
          <w:rFonts w:ascii="Verdana" w:hAnsi="Verdana"/>
          <w:color w:val="5282D4" w:themeColor="accent6" w:themeTint="99"/>
          <w:sz w:val="20"/>
          <w:szCs w:val="20"/>
        </w:rPr>
        <w:t>11</w:t>
      </w:r>
      <w:r w:rsidRPr="007451B9">
        <w:rPr>
          <w:rFonts w:ascii="Verdana" w:hAnsi="Verdana"/>
          <w:color w:val="5282D4" w:themeColor="accent6" w:themeTint="99"/>
          <w:sz w:val="20"/>
          <w:szCs w:val="20"/>
        </w:rPr>
        <w:t xml:space="preserve"> priedas „Sutarties </w:t>
      </w:r>
      <w:proofErr w:type="gramStart"/>
      <w:r w:rsidRPr="007451B9">
        <w:rPr>
          <w:rFonts w:ascii="Verdana" w:hAnsi="Verdana"/>
          <w:color w:val="5282D4" w:themeColor="accent6" w:themeTint="99"/>
          <w:sz w:val="20"/>
          <w:szCs w:val="20"/>
        </w:rPr>
        <w:t>projektas“</w:t>
      </w:r>
      <w:proofErr w:type="gramEnd"/>
    </w:p>
    <w:p w14:paraId="7C39C914" w14:textId="77777777" w:rsidR="007451B9" w:rsidRPr="007451B9" w:rsidRDefault="007451B9" w:rsidP="007451B9">
      <w:pPr>
        <w:spacing w:line="240" w:lineRule="auto"/>
        <w:jc w:val="center"/>
        <w:rPr>
          <w:rFonts w:ascii="Verdana" w:hAnsi="Verdana"/>
          <w:b/>
          <w:bCs/>
          <w:sz w:val="20"/>
          <w:szCs w:val="20"/>
        </w:rPr>
      </w:pPr>
      <w:r w:rsidRPr="007451B9">
        <w:rPr>
          <w:rFonts w:ascii="Verdana" w:hAnsi="Verdana"/>
          <w:b/>
          <w:bCs/>
          <w:sz w:val="20"/>
          <w:szCs w:val="20"/>
        </w:rPr>
        <w:t>PASLAUGŲ PIRKIMO-PARDAVIMO SUTARTIES SPECIALIOSIOS SĄLYGOS</w:t>
      </w:r>
    </w:p>
    <w:p w14:paraId="4FE3F734" w14:textId="77777777" w:rsidR="007451B9" w:rsidRPr="007451B9" w:rsidRDefault="007451B9" w:rsidP="007451B9">
      <w:pPr>
        <w:spacing w:line="240" w:lineRule="auto"/>
        <w:jc w:val="cente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451B9" w:rsidRPr="007451B9" w14:paraId="6CD071FC" w14:textId="77777777" w:rsidTr="004A73AE">
        <w:tc>
          <w:tcPr>
            <w:tcW w:w="2448" w:type="dxa"/>
          </w:tcPr>
          <w:p w14:paraId="778F784E" w14:textId="77777777" w:rsidR="007451B9" w:rsidRPr="007451B9" w:rsidRDefault="007451B9" w:rsidP="004A73AE">
            <w:pPr>
              <w:spacing w:line="240" w:lineRule="auto"/>
              <w:jc w:val="both"/>
              <w:rPr>
                <w:rFonts w:ascii="Verdana" w:hAnsi="Verdana"/>
                <w:b/>
                <w:sz w:val="20"/>
                <w:szCs w:val="20"/>
              </w:rPr>
            </w:pPr>
            <w:r w:rsidRPr="007451B9">
              <w:rPr>
                <w:rFonts w:ascii="Verdana" w:hAnsi="Verdana"/>
                <w:b/>
                <w:sz w:val="20"/>
                <w:szCs w:val="20"/>
              </w:rPr>
              <w:t>Sutarties pavadinimas</w:t>
            </w:r>
          </w:p>
        </w:tc>
        <w:tc>
          <w:tcPr>
            <w:tcW w:w="7110" w:type="dxa"/>
            <w:gridSpan w:val="3"/>
          </w:tcPr>
          <w:p w14:paraId="5607302F"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Informacijos sklaidos sutartis </w:t>
            </w:r>
          </w:p>
        </w:tc>
      </w:tr>
      <w:tr w:rsidR="007451B9" w:rsidRPr="007451B9" w14:paraId="7B3871BD" w14:textId="77777777" w:rsidTr="004A73AE">
        <w:tc>
          <w:tcPr>
            <w:tcW w:w="2448" w:type="dxa"/>
          </w:tcPr>
          <w:p w14:paraId="13B1B481" w14:textId="77777777" w:rsidR="007451B9" w:rsidRPr="007451B9" w:rsidRDefault="007451B9" w:rsidP="004A73AE">
            <w:pPr>
              <w:spacing w:line="240" w:lineRule="auto"/>
              <w:jc w:val="both"/>
              <w:rPr>
                <w:rFonts w:ascii="Verdana" w:hAnsi="Verdana"/>
                <w:b/>
                <w:sz w:val="20"/>
                <w:szCs w:val="20"/>
              </w:rPr>
            </w:pPr>
            <w:r w:rsidRPr="007451B9">
              <w:rPr>
                <w:rFonts w:ascii="Verdana" w:hAnsi="Verdana"/>
                <w:b/>
                <w:sz w:val="20"/>
                <w:szCs w:val="20"/>
              </w:rPr>
              <w:t>Sutarties data</w:t>
            </w:r>
          </w:p>
        </w:tc>
        <w:tc>
          <w:tcPr>
            <w:tcW w:w="2177" w:type="dxa"/>
          </w:tcPr>
          <w:p w14:paraId="23667854" w14:textId="77777777" w:rsidR="007451B9" w:rsidRPr="007451B9" w:rsidRDefault="007451B9" w:rsidP="004A73AE">
            <w:pPr>
              <w:spacing w:line="240" w:lineRule="auto"/>
              <w:jc w:val="both"/>
              <w:rPr>
                <w:rFonts w:ascii="Verdana" w:hAnsi="Verdana"/>
                <w:sz w:val="20"/>
                <w:szCs w:val="20"/>
              </w:rPr>
            </w:pPr>
          </w:p>
        </w:tc>
        <w:tc>
          <w:tcPr>
            <w:tcW w:w="2362" w:type="dxa"/>
          </w:tcPr>
          <w:p w14:paraId="2D230296" w14:textId="77777777" w:rsidR="007451B9" w:rsidRPr="007451B9" w:rsidRDefault="007451B9" w:rsidP="004A73AE">
            <w:pPr>
              <w:spacing w:line="240" w:lineRule="auto"/>
              <w:jc w:val="both"/>
              <w:rPr>
                <w:rFonts w:ascii="Verdana" w:hAnsi="Verdana"/>
                <w:b/>
                <w:sz w:val="20"/>
                <w:szCs w:val="20"/>
              </w:rPr>
            </w:pPr>
            <w:r w:rsidRPr="007451B9">
              <w:rPr>
                <w:rFonts w:ascii="Verdana" w:hAnsi="Verdana"/>
                <w:b/>
                <w:sz w:val="20"/>
                <w:szCs w:val="20"/>
              </w:rPr>
              <w:t>Sutarties numeris</w:t>
            </w:r>
          </w:p>
        </w:tc>
        <w:tc>
          <w:tcPr>
            <w:tcW w:w="2571" w:type="dxa"/>
          </w:tcPr>
          <w:p w14:paraId="332706B1" w14:textId="77777777" w:rsidR="007451B9" w:rsidRPr="007451B9" w:rsidRDefault="007451B9" w:rsidP="004A73AE">
            <w:pPr>
              <w:spacing w:line="240" w:lineRule="auto"/>
              <w:jc w:val="both"/>
              <w:rPr>
                <w:rFonts w:ascii="Verdana" w:hAnsi="Verdana"/>
                <w:sz w:val="20"/>
                <w:szCs w:val="20"/>
              </w:rPr>
            </w:pPr>
          </w:p>
        </w:tc>
      </w:tr>
    </w:tbl>
    <w:p w14:paraId="3F705DC4" w14:textId="77777777" w:rsidR="007451B9" w:rsidRPr="007451B9" w:rsidRDefault="007451B9" w:rsidP="007451B9">
      <w:pPr>
        <w:spacing w:line="240" w:lineRule="auto"/>
        <w:jc w:val="cente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451B9" w:rsidRPr="007451B9" w14:paraId="63084553" w14:textId="77777777" w:rsidTr="004A73AE">
        <w:tc>
          <w:tcPr>
            <w:tcW w:w="9558" w:type="dxa"/>
            <w:gridSpan w:val="3"/>
          </w:tcPr>
          <w:p w14:paraId="54C9F6A7" w14:textId="77777777" w:rsidR="007451B9" w:rsidRPr="007451B9" w:rsidRDefault="007451B9" w:rsidP="004A73AE">
            <w:pPr>
              <w:spacing w:after="0" w:line="240" w:lineRule="auto"/>
              <w:jc w:val="center"/>
              <w:rPr>
                <w:rFonts w:ascii="Verdana" w:hAnsi="Verdana"/>
                <w:b/>
                <w:sz w:val="20"/>
                <w:szCs w:val="20"/>
              </w:rPr>
            </w:pPr>
            <w:r w:rsidRPr="007451B9">
              <w:rPr>
                <w:rFonts w:ascii="Verdana" w:hAnsi="Verdana"/>
                <w:b/>
                <w:sz w:val="20"/>
                <w:szCs w:val="20"/>
              </w:rPr>
              <w:t>1. SUTARTIES ŠALYS</w:t>
            </w:r>
          </w:p>
        </w:tc>
      </w:tr>
      <w:tr w:rsidR="007451B9" w:rsidRPr="007451B9" w14:paraId="53C81430" w14:textId="77777777" w:rsidTr="004A73AE">
        <w:tc>
          <w:tcPr>
            <w:tcW w:w="2808" w:type="dxa"/>
            <w:vMerge w:val="restart"/>
          </w:tcPr>
          <w:p w14:paraId="4F586721" w14:textId="77777777" w:rsidR="007451B9" w:rsidRPr="007451B9" w:rsidRDefault="007451B9" w:rsidP="004A73AE">
            <w:pPr>
              <w:spacing w:after="0" w:line="240" w:lineRule="auto"/>
              <w:jc w:val="center"/>
              <w:rPr>
                <w:rFonts w:ascii="Verdana" w:hAnsi="Verdana"/>
                <w:b/>
                <w:sz w:val="20"/>
                <w:szCs w:val="20"/>
              </w:rPr>
            </w:pPr>
          </w:p>
          <w:p w14:paraId="0D793EFF" w14:textId="77777777" w:rsidR="007451B9" w:rsidRPr="007451B9" w:rsidRDefault="007451B9" w:rsidP="004A73AE">
            <w:pPr>
              <w:spacing w:after="0" w:line="240" w:lineRule="auto"/>
              <w:jc w:val="center"/>
              <w:rPr>
                <w:rFonts w:ascii="Verdana" w:hAnsi="Verdana"/>
                <w:b/>
                <w:sz w:val="20"/>
                <w:szCs w:val="20"/>
              </w:rPr>
            </w:pPr>
          </w:p>
          <w:p w14:paraId="7F728696" w14:textId="77777777" w:rsidR="007451B9" w:rsidRPr="007451B9" w:rsidRDefault="007451B9" w:rsidP="004A73AE">
            <w:pPr>
              <w:spacing w:after="0" w:line="240" w:lineRule="auto"/>
              <w:jc w:val="center"/>
              <w:rPr>
                <w:rFonts w:ascii="Verdana" w:hAnsi="Verdana"/>
                <w:b/>
                <w:sz w:val="20"/>
                <w:szCs w:val="20"/>
              </w:rPr>
            </w:pPr>
          </w:p>
          <w:p w14:paraId="67A23368" w14:textId="77777777" w:rsidR="007451B9" w:rsidRPr="007451B9" w:rsidRDefault="007451B9" w:rsidP="004A73AE">
            <w:pPr>
              <w:spacing w:after="0" w:line="240" w:lineRule="auto"/>
              <w:rPr>
                <w:rFonts w:ascii="Verdana" w:hAnsi="Verdana"/>
                <w:b/>
                <w:sz w:val="20"/>
                <w:szCs w:val="20"/>
              </w:rPr>
            </w:pPr>
          </w:p>
          <w:p w14:paraId="549B13FE" w14:textId="77777777" w:rsidR="007451B9" w:rsidRPr="007451B9" w:rsidRDefault="007451B9" w:rsidP="004A73AE">
            <w:pPr>
              <w:spacing w:after="0" w:line="240" w:lineRule="auto"/>
              <w:rPr>
                <w:rFonts w:ascii="Verdana" w:hAnsi="Verdana"/>
                <w:b/>
                <w:sz w:val="20"/>
                <w:szCs w:val="20"/>
              </w:rPr>
            </w:pPr>
            <w:r w:rsidRPr="007451B9">
              <w:rPr>
                <w:rFonts w:ascii="Verdana" w:hAnsi="Verdana"/>
                <w:b/>
                <w:sz w:val="20"/>
                <w:szCs w:val="20"/>
              </w:rPr>
              <w:t>1.1. Pirkėjas</w:t>
            </w:r>
          </w:p>
        </w:tc>
        <w:tc>
          <w:tcPr>
            <w:tcW w:w="3240" w:type="dxa"/>
          </w:tcPr>
          <w:p w14:paraId="5C5AD0BD"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1.1.1. Pavadinimas</w:t>
            </w:r>
          </w:p>
        </w:tc>
        <w:tc>
          <w:tcPr>
            <w:tcW w:w="3510" w:type="dxa"/>
          </w:tcPr>
          <w:p w14:paraId="2306B7DB" w14:textId="77777777" w:rsidR="007451B9" w:rsidRPr="007451B9" w:rsidRDefault="007451B9" w:rsidP="004A73AE">
            <w:pPr>
              <w:spacing w:after="0" w:line="240" w:lineRule="auto"/>
              <w:jc w:val="center"/>
              <w:rPr>
                <w:rFonts w:ascii="Verdana" w:hAnsi="Verdana"/>
                <w:sz w:val="20"/>
                <w:szCs w:val="20"/>
              </w:rPr>
            </w:pPr>
            <w:r w:rsidRPr="007451B9">
              <w:rPr>
                <w:rFonts w:ascii="Verdana" w:eastAsia="Times New Roman" w:hAnsi="Verdana"/>
                <w:sz w:val="20"/>
                <w:szCs w:val="20"/>
              </w:rPr>
              <w:t>Lietuvos bankas</w:t>
            </w:r>
          </w:p>
        </w:tc>
      </w:tr>
      <w:tr w:rsidR="007451B9" w:rsidRPr="007451B9" w14:paraId="5342434E" w14:textId="77777777" w:rsidTr="004A73AE">
        <w:tc>
          <w:tcPr>
            <w:tcW w:w="2808" w:type="dxa"/>
            <w:vMerge/>
          </w:tcPr>
          <w:p w14:paraId="3DBB6827" w14:textId="77777777" w:rsidR="007451B9" w:rsidRPr="007451B9" w:rsidRDefault="007451B9" w:rsidP="004A73AE">
            <w:pPr>
              <w:spacing w:after="0" w:line="240" w:lineRule="auto"/>
              <w:rPr>
                <w:rFonts w:ascii="Verdana" w:hAnsi="Verdana"/>
                <w:sz w:val="20"/>
                <w:szCs w:val="20"/>
              </w:rPr>
            </w:pPr>
          </w:p>
        </w:tc>
        <w:tc>
          <w:tcPr>
            <w:tcW w:w="3240" w:type="dxa"/>
          </w:tcPr>
          <w:p w14:paraId="59977D87"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1.1.2. Juridinio asmens kodas</w:t>
            </w:r>
          </w:p>
        </w:tc>
        <w:tc>
          <w:tcPr>
            <w:tcW w:w="3510" w:type="dxa"/>
          </w:tcPr>
          <w:p w14:paraId="23B78A52" w14:textId="77777777" w:rsidR="007451B9" w:rsidRPr="007451B9" w:rsidRDefault="007451B9" w:rsidP="004A73AE">
            <w:pPr>
              <w:spacing w:after="0" w:line="240" w:lineRule="auto"/>
              <w:jc w:val="center"/>
              <w:rPr>
                <w:rFonts w:ascii="Verdana" w:hAnsi="Verdana"/>
                <w:sz w:val="20"/>
                <w:szCs w:val="20"/>
              </w:rPr>
            </w:pPr>
            <w:r w:rsidRPr="007451B9">
              <w:rPr>
                <w:rFonts w:ascii="Verdana" w:eastAsia="Times New Roman" w:hAnsi="Verdana"/>
                <w:sz w:val="20"/>
                <w:szCs w:val="20"/>
              </w:rPr>
              <w:t>188607684</w:t>
            </w:r>
          </w:p>
        </w:tc>
      </w:tr>
      <w:tr w:rsidR="007451B9" w:rsidRPr="007451B9" w14:paraId="1298D9B4" w14:textId="77777777" w:rsidTr="004A73AE">
        <w:tc>
          <w:tcPr>
            <w:tcW w:w="2808" w:type="dxa"/>
            <w:vMerge/>
          </w:tcPr>
          <w:p w14:paraId="301CE72C" w14:textId="77777777" w:rsidR="007451B9" w:rsidRPr="007451B9" w:rsidRDefault="007451B9" w:rsidP="004A73AE">
            <w:pPr>
              <w:spacing w:after="0" w:line="240" w:lineRule="auto"/>
              <w:rPr>
                <w:rFonts w:ascii="Verdana" w:hAnsi="Verdana"/>
                <w:sz w:val="20"/>
                <w:szCs w:val="20"/>
              </w:rPr>
            </w:pPr>
          </w:p>
        </w:tc>
        <w:tc>
          <w:tcPr>
            <w:tcW w:w="3240" w:type="dxa"/>
          </w:tcPr>
          <w:p w14:paraId="5FDD42AC"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1.1.3. Adresas</w:t>
            </w:r>
          </w:p>
        </w:tc>
        <w:tc>
          <w:tcPr>
            <w:tcW w:w="3510" w:type="dxa"/>
          </w:tcPr>
          <w:p w14:paraId="4653A975" w14:textId="77777777" w:rsidR="007451B9" w:rsidRPr="007451B9" w:rsidRDefault="007451B9" w:rsidP="004A73AE">
            <w:pPr>
              <w:spacing w:after="0" w:line="240" w:lineRule="auto"/>
              <w:jc w:val="center"/>
              <w:rPr>
                <w:rFonts w:ascii="Verdana" w:hAnsi="Verdana"/>
                <w:sz w:val="20"/>
                <w:szCs w:val="20"/>
              </w:rPr>
            </w:pPr>
            <w:r w:rsidRPr="007451B9">
              <w:rPr>
                <w:rFonts w:ascii="Verdana" w:eastAsia="Times New Roman" w:hAnsi="Verdana"/>
                <w:sz w:val="20"/>
                <w:szCs w:val="20"/>
              </w:rPr>
              <w:t>Gedimino pr. 6, Vilnius</w:t>
            </w:r>
          </w:p>
        </w:tc>
      </w:tr>
      <w:tr w:rsidR="007451B9" w:rsidRPr="007451B9" w14:paraId="763192F1" w14:textId="77777777" w:rsidTr="004A73AE">
        <w:tc>
          <w:tcPr>
            <w:tcW w:w="2808" w:type="dxa"/>
            <w:vMerge/>
          </w:tcPr>
          <w:p w14:paraId="0CE48CF6" w14:textId="77777777" w:rsidR="007451B9" w:rsidRPr="007451B9" w:rsidRDefault="007451B9" w:rsidP="004A73AE">
            <w:pPr>
              <w:spacing w:after="0" w:line="240" w:lineRule="auto"/>
              <w:rPr>
                <w:rFonts w:ascii="Verdana" w:hAnsi="Verdana"/>
                <w:sz w:val="20"/>
                <w:szCs w:val="20"/>
              </w:rPr>
            </w:pPr>
          </w:p>
        </w:tc>
        <w:tc>
          <w:tcPr>
            <w:tcW w:w="3240" w:type="dxa"/>
          </w:tcPr>
          <w:p w14:paraId="3700602E"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1.1.4. PVM mokėtojo kodas</w:t>
            </w:r>
          </w:p>
        </w:tc>
        <w:tc>
          <w:tcPr>
            <w:tcW w:w="3510" w:type="dxa"/>
          </w:tcPr>
          <w:p w14:paraId="2476A200" w14:textId="77777777" w:rsidR="007451B9" w:rsidRPr="007451B9" w:rsidRDefault="007451B9" w:rsidP="004A73AE">
            <w:pPr>
              <w:spacing w:after="0" w:line="240" w:lineRule="auto"/>
              <w:jc w:val="center"/>
              <w:rPr>
                <w:rFonts w:ascii="Verdana" w:hAnsi="Verdana"/>
                <w:sz w:val="20"/>
                <w:szCs w:val="20"/>
              </w:rPr>
            </w:pPr>
            <w:r w:rsidRPr="007451B9">
              <w:rPr>
                <w:rFonts w:ascii="Verdana" w:eastAsia="Times New Roman" w:hAnsi="Verdana"/>
                <w:sz w:val="20"/>
                <w:szCs w:val="20"/>
              </w:rPr>
              <w:t>LT886076811</w:t>
            </w:r>
          </w:p>
        </w:tc>
      </w:tr>
      <w:tr w:rsidR="007451B9" w:rsidRPr="007451B9" w14:paraId="3D18B921" w14:textId="77777777" w:rsidTr="004A73AE">
        <w:tc>
          <w:tcPr>
            <w:tcW w:w="2808" w:type="dxa"/>
            <w:vMerge/>
          </w:tcPr>
          <w:p w14:paraId="66DF298D" w14:textId="77777777" w:rsidR="007451B9" w:rsidRPr="007451B9" w:rsidRDefault="007451B9" w:rsidP="004A73AE">
            <w:pPr>
              <w:spacing w:after="0" w:line="240" w:lineRule="auto"/>
              <w:rPr>
                <w:rFonts w:ascii="Verdana" w:hAnsi="Verdana"/>
                <w:sz w:val="20"/>
                <w:szCs w:val="20"/>
              </w:rPr>
            </w:pPr>
          </w:p>
        </w:tc>
        <w:tc>
          <w:tcPr>
            <w:tcW w:w="3240" w:type="dxa"/>
          </w:tcPr>
          <w:p w14:paraId="1A49E5C2"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1.1.5. Atsiskaitomoji sąskaita</w:t>
            </w:r>
          </w:p>
        </w:tc>
        <w:tc>
          <w:tcPr>
            <w:tcW w:w="3510" w:type="dxa"/>
          </w:tcPr>
          <w:p w14:paraId="20000DA8" w14:textId="77777777" w:rsidR="007451B9" w:rsidRPr="007451B9" w:rsidRDefault="007451B9" w:rsidP="004A73AE">
            <w:pPr>
              <w:spacing w:after="0" w:line="240" w:lineRule="auto"/>
              <w:jc w:val="center"/>
              <w:rPr>
                <w:rFonts w:ascii="Verdana" w:hAnsi="Verdana"/>
                <w:sz w:val="20"/>
                <w:szCs w:val="20"/>
              </w:rPr>
            </w:pPr>
            <w:r w:rsidRPr="007451B9">
              <w:rPr>
                <w:rFonts w:ascii="Verdana" w:eastAsia="Times New Roman" w:hAnsi="Verdana"/>
                <w:sz w:val="20"/>
                <w:szCs w:val="20"/>
              </w:rPr>
              <w:t>LT41 1010 0000 0012 3456</w:t>
            </w:r>
          </w:p>
        </w:tc>
      </w:tr>
      <w:tr w:rsidR="007451B9" w:rsidRPr="007451B9" w14:paraId="7592D56A" w14:textId="77777777" w:rsidTr="004A73AE">
        <w:tc>
          <w:tcPr>
            <w:tcW w:w="2808" w:type="dxa"/>
            <w:vMerge/>
          </w:tcPr>
          <w:p w14:paraId="7882EB52" w14:textId="77777777" w:rsidR="007451B9" w:rsidRPr="007451B9" w:rsidRDefault="007451B9" w:rsidP="004A73AE">
            <w:pPr>
              <w:spacing w:after="0" w:line="240" w:lineRule="auto"/>
              <w:rPr>
                <w:rFonts w:ascii="Verdana" w:hAnsi="Verdana"/>
                <w:sz w:val="20"/>
                <w:szCs w:val="20"/>
              </w:rPr>
            </w:pPr>
          </w:p>
        </w:tc>
        <w:tc>
          <w:tcPr>
            <w:tcW w:w="3240" w:type="dxa"/>
          </w:tcPr>
          <w:p w14:paraId="518A9BCE"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1.1.6. Bankas, banko kodas</w:t>
            </w:r>
          </w:p>
        </w:tc>
        <w:tc>
          <w:tcPr>
            <w:tcW w:w="3510" w:type="dxa"/>
          </w:tcPr>
          <w:p w14:paraId="4D8800C8" w14:textId="77777777" w:rsidR="007451B9" w:rsidRPr="007451B9" w:rsidRDefault="007451B9" w:rsidP="004A73AE">
            <w:pPr>
              <w:spacing w:after="0" w:line="240" w:lineRule="auto"/>
              <w:jc w:val="center"/>
              <w:rPr>
                <w:rFonts w:ascii="Verdana" w:hAnsi="Verdana"/>
                <w:sz w:val="20"/>
                <w:szCs w:val="20"/>
              </w:rPr>
            </w:pPr>
            <w:r w:rsidRPr="007451B9">
              <w:rPr>
                <w:rFonts w:ascii="Verdana" w:eastAsia="Times New Roman" w:hAnsi="Verdana"/>
                <w:sz w:val="20"/>
                <w:szCs w:val="20"/>
              </w:rPr>
              <w:t>Lietuvos bankas</w:t>
            </w:r>
          </w:p>
        </w:tc>
      </w:tr>
      <w:tr w:rsidR="007451B9" w:rsidRPr="007451B9" w14:paraId="180A7AAA" w14:textId="77777777" w:rsidTr="004A73AE">
        <w:tc>
          <w:tcPr>
            <w:tcW w:w="2808" w:type="dxa"/>
            <w:vMerge/>
          </w:tcPr>
          <w:p w14:paraId="1D123EC4" w14:textId="77777777" w:rsidR="007451B9" w:rsidRPr="007451B9" w:rsidRDefault="007451B9" w:rsidP="004A73AE">
            <w:pPr>
              <w:spacing w:after="0" w:line="240" w:lineRule="auto"/>
              <w:rPr>
                <w:rFonts w:ascii="Verdana" w:hAnsi="Verdana"/>
                <w:sz w:val="20"/>
                <w:szCs w:val="20"/>
              </w:rPr>
            </w:pPr>
          </w:p>
        </w:tc>
        <w:tc>
          <w:tcPr>
            <w:tcW w:w="3240" w:type="dxa"/>
          </w:tcPr>
          <w:p w14:paraId="5FFEB766"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1.1.7. Telefonas</w:t>
            </w:r>
          </w:p>
        </w:tc>
        <w:tc>
          <w:tcPr>
            <w:tcW w:w="3510" w:type="dxa"/>
          </w:tcPr>
          <w:p w14:paraId="49CEA7DC" w14:textId="77777777" w:rsidR="007451B9" w:rsidRPr="007451B9" w:rsidRDefault="007451B9" w:rsidP="004A73AE">
            <w:pPr>
              <w:spacing w:after="0" w:line="240" w:lineRule="auto"/>
              <w:jc w:val="center"/>
              <w:rPr>
                <w:rFonts w:ascii="Verdana" w:hAnsi="Verdana"/>
                <w:sz w:val="20"/>
                <w:szCs w:val="20"/>
              </w:rPr>
            </w:pPr>
            <w:r w:rsidRPr="007451B9">
              <w:rPr>
                <w:rFonts w:ascii="Verdana" w:eastAsia="Times New Roman" w:hAnsi="Verdana"/>
                <w:sz w:val="20"/>
                <w:szCs w:val="20"/>
              </w:rPr>
              <w:t>+370 5 268 0029</w:t>
            </w:r>
          </w:p>
        </w:tc>
      </w:tr>
      <w:tr w:rsidR="007451B9" w:rsidRPr="007451B9" w14:paraId="015F1092" w14:textId="77777777" w:rsidTr="004A73AE">
        <w:tc>
          <w:tcPr>
            <w:tcW w:w="2808" w:type="dxa"/>
            <w:vMerge/>
          </w:tcPr>
          <w:p w14:paraId="65109A22" w14:textId="77777777" w:rsidR="007451B9" w:rsidRPr="007451B9" w:rsidRDefault="007451B9" w:rsidP="004A73AE">
            <w:pPr>
              <w:spacing w:after="0" w:line="240" w:lineRule="auto"/>
              <w:rPr>
                <w:rFonts w:ascii="Verdana" w:hAnsi="Verdana"/>
                <w:sz w:val="20"/>
                <w:szCs w:val="20"/>
              </w:rPr>
            </w:pPr>
          </w:p>
        </w:tc>
        <w:tc>
          <w:tcPr>
            <w:tcW w:w="3240" w:type="dxa"/>
          </w:tcPr>
          <w:p w14:paraId="48F5E40A"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1.1.8. El. paštas</w:t>
            </w:r>
          </w:p>
        </w:tc>
        <w:tc>
          <w:tcPr>
            <w:tcW w:w="3510" w:type="dxa"/>
          </w:tcPr>
          <w:p w14:paraId="1C3A3DBC" w14:textId="77777777" w:rsidR="007451B9" w:rsidRPr="007451B9" w:rsidRDefault="007451B9" w:rsidP="004A73AE">
            <w:pPr>
              <w:spacing w:after="0" w:line="240" w:lineRule="auto"/>
              <w:jc w:val="center"/>
              <w:rPr>
                <w:rFonts w:ascii="Verdana" w:hAnsi="Verdana"/>
                <w:sz w:val="20"/>
                <w:szCs w:val="20"/>
              </w:rPr>
            </w:pPr>
            <w:hyperlink r:id="rId7" w:history="1">
              <w:r w:rsidRPr="007451B9">
                <w:rPr>
                  <w:rStyle w:val="Hyperlink"/>
                  <w:rFonts w:ascii="Verdana" w:eastAsia="Times New Roman" w:hAnsi="Verdana"/>
                  <w:color w:val="0563C1"/>
                  <w:sz w:val="20"/>
                  <w:szCs w:val="20"/>
                </w:rPr>
                <w:t>info@lb.lt</w:t>
              </w:r>
            </w:hyperlink>
          </w:p>
        </w:tc>
      </w:tr>
      <w:tr w:rsidR="007451B9" w:rsidRPr="007451B9" w14:paraId="3A416CF0" w14:textId="77777777" w:rsidTr="004A73AE">
        <w:tc>
          <w:tcPr>
            <w:tcW w:w="2808" w:type="dxa"/>
            <w:vMerge/>
          </w:tcPr>
          <w:p w14:paraId="370B5827" w14:textId="77777777" w:rsidR="007451B9" w:rsidRPr="007451B9" w:rsidRDefault="007451B9" w:rsidP="004A73AE">
            <w:pPr>
              <w:spacing w:after="0" w:line="240" w:lineRule="auto"/>
              <w:rPr>
                <w:rFonts w:ascii="Verdana" w:hAnsi="Verdana"/>
                <w:sz w:val="20"/>
                <w:szCs w:val="20"/>
              </w:rPr>
            </w:pPr>
          </w:p>
        </w:tc>
        <w:tc>
          <w:tcPr>
            <w:tcW w:w="3240" w:type="dxa"/>
          </w:tcPr>
          <w:p w14:paraId="4941A2F7"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1.1.9. Šalies atstovas</w:t>
            </w:r>
          </w:p>
        </w:tc>
        <w:tc>
          <w:tcPr>
            <w:tcW w:w="3510" w:type="dxa"/>
          </w:tcPr>
          <w:p w14:paraId="7615B804" w14:textId="77777777" w:rsidR="007451B9" w:rsidRPr="007451B9" w:rsidRDefault="007451B9" w:rsidP="004A73AE">
            <w:pPr>
              <w:spacing w:after="0" w:line="240" w:lineRule="auto"/>
              <w:jc w:val="center"/>
              <w:rPr>
                <w:rFonts w:ascii="Verdana" w:hAnsi="Verdana"/>
                <w:sz w:val="20"/>
                <w:szCs w:val="20"/>
              </w:rPr>
            </w:pPr>
            <w:r w:rsidRPr="007451B9">
              <w:rPr>
                <w:rFonts w:ascii="Verdana" w:hAnsi="Verdana"/>
                <w:color w:val="4472C4"/>
                <w:sz w:val="20"/>
                <w:szCs w:val="20"/>
              </w:rPr>
              <w:t>(nurodyti sutarties sudarymo metu)</w:t>
            </w:r>
          </w:p>
        </w:tc>
      </w:tr>
      <w:tr w:rsidR="007451B9" w:rsidRPr="007451B9" w14:paraId="2BED705A" w14:textId="77777777" w:rsidTr="004A73AE">
        <w:tc>
          <w:tcPr>
            <w:tcW w:w="2808" w:type="dxa"/>
            <w:vMerge/>
          </w:tcPr>
          <w:p w14:paraId="7AFCF3D9" w14:textId="77777777" w:rsidR="007451B9" w:rsidRPr="007451B9" w:rsidRDefault="007451B9" w:rsidP="004A73AE">
            <w:pPr>
              <w:spacing w:after="0" w:line="240" w:lineRule="auto"/>
              <w:rPr>
                <w:rFonts w:ascii="Verdana" w:hAnsi="Verdana"/>
                <w:sz w:val="20"/>
                <w:szCs w:val="20"/>
              </w:rPr>
            </w:pPr>
          </w:p>
        </w:tc>
        <w:tc>
          <w:tcPr>
            <w:tcW w:w="3240" w:type="dxa"/>
          </w:tcPr>
          <w:p w14:paraId="5523C2AB"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1.1.10. Atstovavimo pagrindas</w:t>
            </w:r>
          </w:p>
        </w:tc>
        <w:tc>
          <w:tcPr>
            <w:tcW w:w="3510" w:type="dxa"/>
          </w:tcPr>
          <w:p w14:paraId="57EFF741" w14:textId="77777777" w:rsidR="007451B9" w:rsidRPr="007451B9" w:rsidRDefault="007451B9" w:rsidP="004A73AE">
            <w:pPr>
              <w:spacing w:after="0" w:line="240" w:lineRule="auto"/>
              <w:jc w:val="center"/>
              <w:rPr>
                <w:rFonts w:ascii="Verdana" w:hAnsi="Verdana"/>
                <w:sz w:val="20"/>
                <w:szCs w:val="20"/>
              </w:rPr>
            </w:pPr>
            <w:r w:rsidRPr="007451B9">
              <w:rPr>
                <w:rFonts w:ascii="Verdana" w:eastAsia="Times New Roman" w:hAnsi="Verdana"/>
                <w:sz w:val="20"/>
                <w:szCs w:val="20"/>
              </w:rPr>
              <w:t xml:space="preserve">Prekių, paslaugų ir darbų pirkimo bei kitų sutarčių rengimo, įforminimo, registravimo ir saugojimo Lietuvos banke taisyklių, patvirtintų Lietuvos banko valdybos pirmininko 2026-03-16 d. įsakymu Nr. 2026/02-52, </w:t>
            </w:r>
            <w:r w:rsidRPr="00707491">
              <w:rPr>
                <w:rFonts w:ascii="Verdana" w:eastAsia="Times New Roman" w:hAnsi="Verdana"/>
                <w:sz w:val="20"/>
                <w:szCs w:val="20"/>
              </w:rPr>
              <w:t>______</w:t>
            </w:r>
            <w:r w:rsidRPr="007451B9">
              <w:rPr>
                <w:rFonts w:ascii="Verdana" w:eastAsia="Times New Roman" w:hAnsi="Verdana"/>
                <w:sz w:val="20"/>
                <w:szCs w:val="20"/>
              </w:rPr>
              <w:t xml:space="preserve"> papunktis</w:t>
            </w:r>
          </w:p>
        </w:tc>
      </w:tr>
      <w:tr w:rsidR="007451B9" w:rsidRPr="007451B9" w14:paraId="7AFBA8B5" w14:textId="77777777" w:rsidTr="004A73AE">
        <w:tc>
          <w:tcPr>
            <w:tcW w:w="2808" w:type="dxa"/>
            <w:vMerge w:val="restart"/>
          </w:tcPr>
          <w:p w14:paraId="4EFBEA36" w14:textId="77777777" w:rsidR="007451B9" w:rsidRPr="007451B9" w:rsidRDefault="007451B9" w:rsidP="004A73AE">
            <w:pPr>
              <w:spacing w:after="0" w:line="240" w:lineRule="auto"/>
              <w:rPr>
                <w:rFonts w:ascii="Verdana" w:hAnsi="Verdana"/>
                <w:b/>
                <w:sz w:val="20"/>
                <w:szCs w:val="20"/>
              </w:rPr>
            </w:pPr>
          </w:p>
          <w:p w14:paraId="3154F854" w14:textId="77777777" w:rsidR="007451B9" w:rsidRPr="007451B9" w:rsidRDefault="007451B9" w:rsidP="004A73AE">
            <w:pPr>
              <w:spacing w:after="0" w:line="240" w:lineRule="auto"/>
              <w:rPr>
                <w:rFonts w:ascii="Verdana" w:hAnsi="Verdana"/>
                <w:b/>
                <w:sz w:val="20"/>
                <w:szCs w:val="20"/>
              </w:rPr>
            </w:pPr>
          </w:p>
          <w:p w14:paraId="23C778C6" w14:textId="77777777" w:rsidR="007451B9" w:rsidRPr="007451B9" w:rsidRDefault="007451B9" w:rsidP="004A73AE">
            <w:pPr>
              <w:spacing w:after="0" w:line="240" w:lineRule="auto"/>
              <w:rPr>
                <w:rFonts w:ascii="Verdana" w:hAnsi="Verdana"/>
                <w:b/>
                <w:sz w:val="20"/>
                <w:szCs w:val="20"/>
              </w:rPr>
            </w:pPr>
          </w:p>
          <w:p w14:paraId="3670F7A2" w14:textId="77777777" w:rsidR="007451B9" w:rsidRPr="007451B9" w:rsidRDefault="007451B9" w:rsidP="004A73AE">
            <w:pPr>
              <w:spacing w:after="0" w:line="240" w:lineRule="auto"/>
              <w:rPr>
                <w:rFonts w:ascii="Verdana" w:hAnsi="Verdana"/>
                <w:b/>
                <w:sz w:val="20"/>
                <w:szCs w:val="20"/>
              </w:rPr>
            </w:pPr>
            <w:r w:rsidRPr="007451B9">
              <w:rPr>
                <w:rFonts w:ascii="Verdana" w:hAnsi="Verdana"/>
                <w:b/>
                <w:sz w:val="20"/>
                <w:szCs w:val="20"/>
              </w:rPr>
              <w:t>1.2. Tiekėjas</w:t>
            </w:r>
          </w:p>
          <w:p w14:paraId="26D8C211" w14:textId="77777777" w:rsidR="007451B9" w:rsidRPr="007451B9" w:rsidRDefault="007451B9" w:rsidP="004A73AE">
            <w:pPr>
              <w:spacing w:after="0" w:line="240" w:lineRule="auto"/>
              <w:rPr>
                <w:rFonts w:ascii="Verdana" w:hAnsi="Verdana"/>
                <w:b/>
                <w:sz w:val="20"/>
                <w:szCs w:val="20"/>
              </w:rPr>
            </w:pPr>
          </w:p>
        </w:tc>
        <w:tc>
          <w:tcPr>
            <w:tcW w:w="3240" w:type="dxa"/>
          </w:tcPr>
          <w:p w14:paraId="6499D333"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1.2.1. Pavadinimas</w:t>
            </w:r>
          </w:p>
        </w:tc>
        <w:tc>
          <w:tcPr>
            <w:tcW w:w="3510" w:type="dxa"/>
          </w:tcPr>
          <w:p w14:paraId="7C48413D" w14:textId="77777777" w:rsidR="007451B9" w:rsidRPr="007451B9" w:rsidRDefault="007451B9" w:rsidP="004A73AE">
            <w:pPr>
              <w:spacing w:after="0" w:line="240" w:lineRule="auto"/>
              <w:jc w:val="center"/>
              <w:rPr>
                <w:rFonts w:ascii="Verdana" w:hAnsi="Verdana"/>
                <w:sz w:val="20"/>
                <w:szCs w:val="20"/>
              </w:rPr>
            </w:pPr>
          </w:p>
        </w:tc>
      </w:tr>
      <w:tr w:rsidR="007451B9" w:rsidRPr="007451B9" w14:paraId="54F3D885" w14:textId="77777777" w:rsidTr="004A73AE">
        <w:tc>
          <w:tcPr>
            <w:tcW w:w="2808" w:type="dxa"/>
            <w:vMerge/>
          </w:tcPr>
          <w:p w14:paraId="23842928" w14:textId="77777777" w:rsidR="007451B9" w:rsidRPr="007451B9" w:rsidRDefault="007451B9" w:rsidP="004A73AE">
            <w:pPr>
              <w:spacing w:after="0" w:line="240" w:lineRule="auto"/>
              <w:rPr>
                <w:rFonts w:ascii="Verdana" w:hAnsi="Verdana"/>
                <w:b/>
                <w:sz w:val="20"/>
                <w:szCs w:val="20"/>
              </w:rPr>
            </w:pPr>
          </w:p>
        </w:tc>
        <w:tc>
          <w:tcPr>
            <w:tcW w:w="3240" w:type="dxa"/>
          </w:tcPr>
          <w:p w14:paraId="202BB1AF"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1.2.2. Juridinio asmens kodas</w:t>
            </w:r>
          </w:p>
        </w:tc>
        <w:tc>
          <w:tcPr>
            <w:tcW w:w="3510" w:type="dxa"/>
          </w:tcPr>
          <w:p w14:paraId="474C4B5C" w14:textId="77777777" w:rsidR="007451B9" w:rsidRPr="007451B9" w:rsidRDefault="007451B9" w:rsidP="004A73AE">
            <w:pPr>
              <w:spacing w:after="0" w:line="240" w:lineRule="auto"/>
              <w:jc w:val="center"/>
              <w:rPr>
                <w:rFonts w:ascii="Verdana" w:hAnsi="Verdana"/>
                <w:sz w:val="20"/>
                <w:szCs w:val="20"/>
              </w:rPr>
            </w:pPr>
          </w:p>
        </w:tc>
      </w:tr>
      <w:tr w:rsidR="007451B9" w:rsidRPr="007451B9" w14:paraId="6FAB9E6D" w14:textId="77777777" w:rsidTr="004A73AE">
        <w:tc>
          <w:tcPr>
            <w:tcW w:w="2808" w:type="dxa"/>
            <w:vMerge/>
          </w:tcPr>
          <w:p w14:paraId="29C646D3" w14:textId="77777777" w:rsidR="007451B9" w:rsidRPr="007451B9" w:rsidRDefault="007451B9" w:rsidP="004A73AE">
            <w:pPr>
              <w:spacing w:after="0" w:line="240" w:lineRule="auto"/>
              <w:rPr>
                <w:rFonts w:ascii="Verdana" w:hAnsi="Verdana"/>
                <w:b/>
                <w:sz w:val="20"/>
                <w:szCs w:val="20"/>
              </w:rPr>
            </w:pPr>
          </w:p>
        </w:tc>
        <w:tc>
          <w:tcPr>
            <w:tcW w:w="3240" w:type="dxa"/>
          </w:tcPr>
          <w:p w14:paraId="3697E4B2"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1.2.3. Adresas</w:t>
            </w:r>
          </w:p>
        </w:tc>
        <w:tc>
          <w:tcPr>
            <w:tcW w:w="3510" w:type="dxa"/>
          </w:tcPr>
          <w:p w14:paraId="7C2D448C" w14:textId="77777777" w:rsidR="007451B9" w:rsidRPr="007451B9" w:rsidRDefault="007451B9" w:rsidP="004A73AE">
            <w:pPr>
              <w:spacing w:after="0" w:line="240" w:lineRule="auto"/>
              <w:jc w:val="center"/>
              <w:rPr>
                <w:rFonts w:ascii="Verdana" w:hAnsi="Verdana"/>
                <w:sz w:val="20"/>
                <w:szCs w:val="20"/>
              </w:rPr>
            </w:pPr>
          </w:p>
        </w:tc>
      </w:tr>
      <w:tr w:rsidR="007451B9" w:rsidRPr="007451B9" w14:paraId="7B05A0EF" w14:textId="77777777" w:rsidTr="004A73AE">
        <w:tc>
          <w:tcPr>
            <w:tcW w:w="2808" w:type="dxa"/>
            <w:vMerge/>
          </w:tcPr>
          <w:p w14:paraId="25E9A746" w14:textId="77777777" w:rsidR="007451B9" w:rsidRPr="007451B9" w:rsidRDefault="007451B9" w:rsidP="004A73AE">
            <w:pPr>
              <w:spacing w:after="0" w:line="240" w:lineRule="auto"/>
              <w:rPr>
                <w:rFonts w:ascii="Verdana" w:hAnsi="Verdana"/>
                <w:b/>
                <w:sz w:val="20"/>
                <w:szCs w:val="20"/>
              </w:rPr>
            </w:pPr>
          </w:p>
        </w:tc>
        <w:tc>
          <w:tcPr>
            <w:tcW w:w="3240" w:type="dxa"/>
          </w:tcPr>
          <w:p w14:paraId="0FC2DCA8"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1.2.4. PVM mokėtojo kodas</w:t>
            </w:r>
          </w:p>
        </w:tc>
        <w:tc>
          <w:tcPr>
            <w:tcW w:w="3510" w:type="dxa"/>
          </w:tcPr>
          <w:p w14:paraId="4197E3A9" w14:textId="77777777" w:rsidR="007451B9" w:rsidRPr="007451B9" w:rsidRDefault="007451B9" w:rsidP="004A73AE">
            <w:pPr>
              <w:spacing w:after="0" w:line="240" w:lineRule="auto"/>
              <w:jc w:val="center"/>
              <w:rPr>
                <w:rFonts w:ascii="Verdana" w:hAnsi="Verdana"/>
                <w:sz w:val="20"/>
                <w:szCs w:val="20"/>
              </w:rPr>
            </w:pPr>
          </w:p>
        </w:tc>
      </w:tr>
      <w:tr w:rsidR="007451B9" w:rsidRPr="007451B9" w14:paraId="536B573A" w14:textId="77777777" w:rsidTr="004A73AE">
        <w:tc>
          <w:tcPr>
            <w:tcW w:w="2808" w:type="dxa"/>
            <w:vMerge/>
          </w:tcPr>
          <w:p w14:paraId="21FBE929" w14:textId="77777777" w:rsidR="007451B9" w:rsidRPr="007451B9" w:rsidRDefault="007451B9" w:rsidP="004A73AE">
            <w:pPr>
              <w:spacing w:after="0" w:line="240" w:lineRule="auto"/>
              <w:rPr>
                <w:rFonts w:ascii="Verdana" w:hAnsi="Verdana"/>
                <w:b/>
                <w:sz w:val="20"/>
                <w:szCs w:val="20"/>
              </w:rPr>
            </w:pPr>
          </w:p>
        </w:tc>
        <w:tc>
          <w:tcPr>
            <w:tcW w:w="3240" w:type="dxa"/>
          </w:tcPr>
          <w:p w14:paraId="582C98F1"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1.2.5. Atsiskaitomoji sąskaita</w:t>
            </w:r>
          </w:p>
        </w:tc>
        <w:tc>
          <w:tcPr>
            <w:tcW w:w="3510" w:type="dxa"/>
          </w:tcPr>
          <w:p w14:paraId="41F44798" w14:textId="77777777" w:rsidR="007451B9" w:rsidRPr="007451B9" w:rsidRDefault="007451B9" w:rsidP="004A73AE">
            <w:pPr>
              <w:spacing w:after="0" w:line="240" w:lineRule="auto"/>
              <w:jc w:val="center"/>
              <w:rPr>
                <w:rFonts w:ascii="Verdana" w:hAnsi="Verdana"/>
                <w:sz w:val="20"/>
                <w:szCs w:val="20"/>
              </w:rPr>
            </w:pPr>
          </w:p>
        </w:tc>
      </w:tr>
      <w:tr w:rsidR="007451B9" w:rsidRPr="007451B9" w14:paraId="3237AF5D" w14:textId="77777777" w:rsidTr="004A73AE">
        <w:tc>
          <w:tcPr>
            <w:tcW w:w="2808" w:type="dxa"/>
            <w:vMerge/>
          </w:tcPr>
          <w:p w14:paraId="57FE3113" w14:textId="77777777" w:rsidR="007451B9" w:rsidRPr="007451B9" w:rsidRDefault="007451B9" w:rsidP="004A73AE">
            <w:pPr>
              <w:spacing w:after="0" w:line="240" w:lineRule="auto"/>
              <w:rPr>
                <w:rFonts w:ascii="Verdana" w:hAnsi="Verdana"/>
                <w:b/>
                <w:sz w:val="20"/>
                <w:szCs w:val="20"/>
              </w:rPr>
            </w:pPr>
          </w:p>
        </w:tc>
        <w:tc>
          <w:tcPr>
            <w:tcW w:w="3240" w:type="dxa"/>
          </w:tcPr>
          <w:p w14:paraId="4DAD7A0C"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1.2.6. Bankas, banko kodas</w:t>
            </w:r>
          </w:p>
        </w:tc>
        <w:tc>
          <w:tcPr>
            <w:tcW w:w="3510" w:type="dxa"/>
          </w:tcPr>
          <w:p w14:paraId="132FF787" w14:textId="77777777" w:rsidR="007451B9" w:rsidRPr="007451B9" w:rsidRDefault="007451B9" w:rsidP="004A73AE">
            <w:pPr>
              <w:spacing w:after="0" w:line="240" w:lineRule="auto"/>
              <w:jc w:val="center"/>
              <w:rPr>
                <w:rFonts w:ascii="Verdana" w:hAnsi="Verdana"/>
                <w:sz w:val="20"/>
                <w:szCs w:val="20"/>
              </w:rPr>
            </w:pPr>
          </w:p>
        </w:tc>
      </w:tr>
      <w:tr w:rsidR="007451B9" w:rsidRPr="007451B9" w14:paraId="751BD60F" w14:textId="77777777" w:rsidTr="004A73AE">
        <w:tc>
          <w:tcPr>
            <w:tcW w:w="2808" w:type="dxa"/>
            <w:vMerge/>
          </w:tcPr>
          <w:p w14:paraId="1D4F5AE7" w14:textId="77777777" w:rsidR="007451B9" w:rsidRPr="007451B9" w:rsidRDefault="007451B9" w:rsidP="004A73AE">
            <w:pPr>
              <w:spacing w:after="0" w:line="240" w:lineRule="auto"/>
              <w:rPr>
                <w:rFonts w:ascii="Verdana" w:hAnsi="Verdana"/>
                <w:b/>
                <w:sz w:val="20"/>
                <w:szCs w:val="20"/>
              </w:rPr>
            </w:pPr>
          </w:p>
        </w:tc>
        <w:tc>
          <w:tcPr>
            <w:tcW w:w="3240" w:type="dxa"/>
          </w:tcPr>
          <w:p w14:paraId="085F1AC6"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1.2.7. Telefonas</w:t>
            </w:r>
          </w:p>
        </w:tc>
        <w:tc>
          <w:tcPr>
            <w:tcW w:w="3510" w:type="dxa"/>
          </w:tcPr>
          <w:p w14:paraId="4392E304" w14:textId="77777777" w:rsidR="007451B9" w:rsidRPr="007451B9" w:rsidRDefault="007451B9" w:rsidP="004A73AE">
            <w:pPr>
              <w:spacing w:after="0" w:line="240" w:lineRule="auto"/>
              <w:jc w:val="center"/>
              <w:rPr>
                <w:rFonts w:ascii="Verdana" w:hAnsi="Verdana"/>
                <w:sz w:val="20"/>
                <w:szCs w:val="20"/>
              </w:rPr>
            </w:pPr>
          </w:p>
        </w:tc>
      </w:tr>
      <w:tr w:rsidR="007451B9" w:rsidRPr="007451B9" w14:paraId="709F9D4C" w14:textId="77777777" w:rsidTr="004A73AE">
        <w:tc>
          <w:tcPr>
            <w:tcW w:w="2808" w:type="dxa"/>
            <w:vMerge/>
          </w:tcPr>
          <w:p w14:paraId="47EFF3D6" w14:textId="77777777" w:rsidR="007451B9" w:rsidRPr="007451B9" w:rsidRDefault="007451B9" w:rsidP="004A73AE">
            <w:pPr>
              <w:spacing w:after="0" w:line="240" w:lineRule="auto"/>
              <w:rPr>
                <w:rFonts w:ascii="Verdana" w:hAnsi="Verdana"/>
                <w:b/>
                <w:sz w:val="20"/>
                <w:szCs w:val="20"/>
              </w:rPr>
            </w:pPr>
          </w:p>
        </w:tc>
        <w:tc>
          <w:tcPr>
            <w:tcW w:w="3240" w:type="dxa"/>
          </w:tcPr>
          <w:p w14:paraId="5B6A3248"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1.2.8. El. paštas</w:t>
            </w:r>
          </w:p>
        </w:tc>
        <w:tc>
          <w:tcPr>
            <w:tcW w:w="3510" w:type="dxa"/>
          </w:tcPr>
          <w:p w14:paraId="1417D052" w14:textId="77777777" w:rsidR="007451B9" w:rsidRPr="007451B9" w:rsidRDefault="007451B9" w:rsidP="004A73AE">
            <w:pPr>
              <w:spacing w:after="0" w:line="240" w:lineRule="auto"/>
              <w:jc w:val="center"/>
              <w:rPr>
                <w:rFonts w:ascii="Verdana" w:hAnsi="Verdana"/>
                <w:sz w:val="20"/>
                <w:szCs w:val="20"/>
              </w:rPr>
            </w:pPr>
          </w:p>
        </w:tc>
      </w:tr>
      <w:tr w:rsidR="007451B9" w:rsidRPr="007451B9" w14:paraId="79610853" w14:textId="77777777" w:rsidTr="004A73AE">
        <w:tc>
          <w:tcPr>
            <w:tcW w:w="2808" w:type="dxa"/>
            <w:vMerge/>
          </w:tcPr>
          <w:p w14:paraId="36625FB3" w14:textId="77777777" w:rsidR="007451B9" w:rsidRPr="007451B9" w:rsidRDefault="007451B9" w:rsidP="004A73AE">
            <w:pPr>
              <w:spacing w:after="0" w:line="240" w:lineRule="auto"/>
              <w:rPr>
                <w:rFonts w:ascii="Verdana" w:hAnsi="Verdana"/>
                <w:b/>
                <w:sz w:val="20"/>
                <w:szCs w:val="20"/>
              </w:rPr>
            </w:pPr>
          </w:p>
        </w:tc>
        <w:tc>
          <w:tcPr>
            <w:tcW w:w="3240" w:type="dxa"/>
          </w:tcPr>
          <w:p w14:paraId="76FE2FDD"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1.2.9. Šalies atstovas</w:t>
            </w:r>
          </w:p>
        </w:tc>
        <w:tc>
          <w:tcPr>
            <w:tcW w:w="3510" w:type="dxa"/>
          </w:tcPr>
          <w:p w14:paraId="107F2953" w14:textId="77777777" w:rsidR="007451B9" w:rsidRPr="007451B9" w:rsidRDefault="007451B9" w:rsidP="004A73AE">
            <w:pPr>
              <w:spacing w:after="0" w:line="240" w:lineRule="auto"/>
              <w:jc w:val="center"/>
              <w:rPr>
                <w:rFonts w:ascii="Verdana" w:hAnsi="Verdana"/>
                <w:sz w:val="20"/>
                <w:szCs w:val="20"/>
              </w:rPr>
            </w:pPr>
          </w:p>
        </w:tc>
      </w:tr>
      <w:tr w:rsidR="007451B9" w:rsidRPr="007451B9" w14:paraId="01AE9773" w14:textId="77777777" w:rsidTr="004A73AE">
        <w:tc>
          <w:tcPr>
            <w:tcW w:w="2808" w:type="dxa"/>
            <w:vMerge/>
          </w:tcPr>
          <w:p w14:paraId="1A895AAE" w14:textId="77777777" w:rsidR="007451B9" w:rsidRPr="007451B9" w:rsidRDefault="007451B9" w:rsidP="004A73AE">
            <w:pPr>
              <w:spacing w:after="0" w:line="240" w:lineRule="auto"/>
              <w:rPr>
                <w:rFonts w:ascii="Verdana" w:hAnsi="Verdana"/>
                <w:b/>
                <w:sz w:val="20"/>
                <w:szCs w:val="20"/>
              </w:rPr>
            </w:pPr>
          </w:p>
        </w:tc>
        <w:tc>
          <w:tcPr>
            <w:tcW w:w="3240" w:type="dxa"/>
          </w:tcPr>
          <w:p w14:paraId="226888E0" w14:textId="77777777" w:rsidR="007451B9" w:rsidRPr="007451B9" w:rsidRDefault="007451B9" w:rsidP="004A73AE">
            <w:pPr>
              <w:spacing w:after="0" w:line="240" w:lineRule="auto"/>
              <w:rPr>
                <w:rFonts w:ascii="Verdana" w:hAnsi="Verdana"/>
                <w:sz w:val="20"/>
                <w:szCs w:val="20"/>
              </w:rPr>
            </w:pPr>
            <w:r w:rsidRPr="007451B9">
              <w:rPr>
                <w:rFonts w:ascii="Verdana" w:hAnsi="Verdana"/>
                <w:sz w:val="20"/>
                <w:szCs w:val="20"/>
              </w:rPr>
              <w:t>1.2.10. Atstovavimo pagrindas</w:t>
            </w:r>
          </w:p>
        </w:tc>
        <w:tc>
          <w:tcPr>
            <w:tcW w:w="3510" w:type="dxa"/>
          </w:tcPr>
          <w:p w14:paraId="1F57ADAD" w14:textId="77777777" w:rsidR="007451B9" w:rsidRPr="007451B9" w:rsidRDefault="007451B9" w:rsidP="004A73AE">
            <w:pPr>
              <w:spacing w:after="0" w:line="240" w:lineRule="auto"/>
              <w:jc w:val="center"/>
              <w:rPr>
                <w:rFonts w:ascii="Verdana" w:hAnsi="Verdana"/>
                <w:sz w:val="20"/>
                <w:szCs w:val="20"/>
              </w:rPr>
            </w:pPr>
          </w:p>
        </w:tc>
      </w:tr>
    </w:tbl>
    <w:p w14:paraId="21F4C2D6" w14:textId="77777777" w:rsidR="007451B9" w:rsidRPr="007451B9" w:rsidRDefault="007451B9" w:rsidP="007451B9">
      <w:pPr>
        <w:spacing w:line="240" w:lineRule="auto"/>
        <w:jc w:val="center"/>
        <w:rPr>
          <w:rFonts w:ascii="Verdana" w:hAnsi="Verdana"/>
          <w:sz w:val="20"/>
          <w:szCs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451B9" w:rsidRPr="007451B9" w14:paraId="3E9D7ABD" w14:textId="77777777" w:rsidTr="004A73AE">
        <w:trPr>
          <w:trHeight w:val="300"/>
        </w:trPr>
        <w:tc>
          <w:tcPr>
            <w:tcW w:w="9535" w:type="dxa"/>
            <w:gridSpan w:val="4"/>
          </w:tcPr>
          <w:p w14:paraId="45E35E17"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2. ATSAKINGI ASMENYS</w:t>
            </w:r>
          </w:p>
        </w:tc>
      </w:tr>
      <w:tr w:rsidR="007451B9" w:rsidRPr="007451B9" w14:paraId="7FA93DB0" w14:textId="77777777" w:rsidTr="004A73AE">
        <w:trPr>
          <w:trHeight w:val="300"/>
        </w:trPr>
        <w:tc>
          <w:tcPr>
            <w:tcW w:w="3094" w:type="dxa"/>
            <w:gridSpan w:val="2"/>
          </w:tcPr>
          <w:p w14:paraId="3A7A6B18"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2.1. Pirkėjo kontaktiniai asmenys, atsakingi už Sutarties vykdymą, Paslaugų priėmimą, Sąskaitų per informacinę sistemą SABIS priėmimą</w:t>
            </w:r>
          </w:p>
        </w:tc>
        <w:tc>
          <w:tcPr>
            <w:tcW w:w="6441" w:type="dxa"/>
            <w:gridSpan w:val="2"/>
          </w:tcPr>
          <w:p w14:paraId="056B47AC" w14:textId="77777777" w:rsidR="007451B9" w:rsidRPr="007451B9" w:rsidRDefault="007451B9" w:rsidP="004A73AE">
            <w:pPr>
              <w:spacing w:line="240" w:lineRule="auto"/>
              <w:rPr>
                <w:rFonts w:ascii="Verdana" w:hAnsi="Verdana"/>
                <w:color w:val="4472C4"/>
                <w:sz w:val="20"/>
                <w:szCs w:val="20"/>
              </w:rPr>
            </w:pPr>
            <w:r w:rsidRPr="007451B9">
              <w:rPr>
                <w:rFonts w:ascii="Verdana" w:hAnsi="Verdana"/>
                <w:color w:val="4472C4"/>
                <w:sz w:val="20"/>
                <w:szCs w:val="20"/>
              </w:rPr>
              <w:t>(nurodyti padalinį / skyrių, pareigas, vardą, pavardę, tel., el. paštą)</w:t>
            </w:r>
          </w:p>
        </w:tc>
      </w:tr>
      <w:tr w:rsidR="007451B9" w:rsidRPr="007451B9" w14:paraId="3136409C" w14:textId="77777777" w:rsidTr="004A73AE">
        <w:trPr>
          <w:trHeight w:val="300"/>
        </w:trPr>
        <w:tc>
          <w:tcPr>
            <w:tcW w:w="3094" w:type="dxa"/>
            <w:gridSpan w:val="2"/>
          </w:tcPr>
          <w:p w14:paraId="1AB08F96"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lastRenderedPageBreak/>
              <w:t>2.2. Tiekėjo kontaktiniai asmenys, atsakingi už Sutarties vykdymą</w:t>
            </w:r>
          </w:p>
        </w:tc>
        <w:tc>
          <w:tcPr>
            <w:tcW w:w="6441" w:type="dxa"/>
            <w:gridSpan w:val="2"/>
          </w:tcPr>
          <w:p w14:paraId="028130B5" w14:textId="77777777" w:rsidR="007451B9" w:rsidRPr="007451B9" w:rsidRDefault="007451B9" w:rsidP="004A73AE">
            <w:pPr>
              <w:spacing w:line="240" w:lineRule="auto"/>
              <w:rPr>
                <w:rFonts w:ascii="Verdana" w:hAnsi="Verdana"/>
                <w:color w:val="4472C4"/>
                <w:sz w:val="20"/>
                <w:szCs w:val="20"/>
              </w:rPr>
            </w:pPr>
            <w:r w:rsidRPr="007451B9">
              <w:rPr>
                <w:rFonts w:ascii="Verdana" w:hAnsi="Verdana"/>
                <w:color w:val="4472C4"/>
                <w:sz w:val="20"/>
                <w:szCs w:val="20"/>
              </w:rPr>
              <w:t>(nurodyti padalinį / skyrių, pareigas, vardą, pavardę, tel., el. paštą)</w:t>
            </w:r>
          </w:p>
        </w:tc>
      </w:tr>
      <w:tr w:rsidR="007451B9" w:rsidRPr="007451B9" w14:paraId="45768207" w14:textId="77777777" w:rsidTr="004A73AE">
        <w:trPr>
          <w:trHeight w:val="300"/>
        </w:trPr>
        <w:tc>
          <w:tcPr>
            <w:tcW w:w="9535" w:type="dxa"/>
            <w:gridSpan w:val="4"/>
          </w:tcPr>
          <w:p w14:paraId="095964A3"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3. SUTARTIES DALYKAS</w:t>
            </w:r>
          </w:p>
        </w:tc>
      </w:tr>
      <w:tr w:rsidR="007451B9" w:rsidRPr="007451B9" w14:paraId="217569C1" w14:textId="77777777" w:rsidTr="004A73AE">
        <w:trPr>
          <w:trHeight w:val="300"/>
        </w:trPr>
        <w:tc>
          <w:tcPr>
            <w:tcW w:w="3094" w:type="dxa"/>
            <w:gridSpan w:val="2"/>
          </w:tcPr>
          <w:p w14:paraId="6E6724F3"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3.1. Sutarties dalykas</w:t>
            </w:r>
          </w:p>
        </w:tc>
        <w:tc>
          <w:tcPr>
            <w:tcW w:w="6441" w:type="dxa"/>
            <w:gridSpan w:val="2"/>
          </w:tcPr>
          <w:p w14:paraId="06017963"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3.1.1. Tiekėjas įsipareigoja Sutartyje numatytomis sąlygomis suteikti Informacijos sklaidos žiniasklaidoje ir kituose kanaluose  planavimo ir įgyvendinimo paslaugas (toliau – Paslaugos).</w:t>
            </w:r>
          </w:p>
          <w:p w14:paraId="019A8F3B" w14:textId="77777777" w:rsidR="007451B9" w:rsidRPr="007451B9" w:rsidRDefault="007451B9" w:rsidP="004A73AE">
            <w:pPr>
              <w:spacing w:line="240" w:lineRule="auto"/>
              <w:jc w:val="both"/>
              <w:rPr>
                <w:rFonts w:ascii="Verdana" w:hAnsi="Verdana"/>
                <w:color w:val="000000"/>
                <w:sz w:val="20"/>
                <w:szCs w:val="20"/>
              </w:rPr>
            </w:pPr>
            <w:r w:rsidRPr="007451B9">
              <w:rPr>
                <w:rFonts w:ascii="Verdana" w:hAnsi="Verdana"/>
                <w:sz w:val="20"/>
                <w:szCs w:val="20"/>
              </w:rPr>
              <w:t>3.1.2. Išsamus Paslaugų aprašymas ir kiti reikalavimai teikiamoms Paslaugoms nustatyti Sutarties priede Nr. 1 „Techninė specifikacija“ (toliau – Techninė specifikacija), Sutarties priede Nr. 2 „Pasiūlymas“.</w:t>
            </w:r>
          </w:p>
        </w:tc>
      </w:tr>
      <w:tr w:rsidR="007451B9" w:rsidRPr="007451B9" w14:paraId="056AAEC2" w14:textId="77777777" w:rsidTr="004A73AE">
        <w:trPr>
          <w:trHeight w:val="300"/>
        </w:trPr>
        <w:tc>
          <w:tcPr>
            <w:tcW w:w="3094" w:type="dxa"/>
            <w:gridSpan w:val="2"/>
          </w:tcPr>
          <w:p w14:paraId="3066E81C"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3.2. Pirkimo pavadinimas ir numeris</w:t>
            </w:r>
          </w:p>
        </w:tc>
        <w:tc>
          <w:tcPr>
            <w:tcW w:w="6441" w:type="dxa"/>
            <w:gridSpan w:val="2"/>
          </w:tcPr>
          <w:p w14:paraId="76E334BA" w14:textId="77777777" w:rsidR="007451B9" w:rsidRPr="007451B9" w:rsidRDefault="007451B9" w:rsidP="004A73AE">
            <w:pPr>
              <w:spacing w:line="240" w:lineRule="auto"/>
              <w:rPr>
                <w:rFonts w:ascii="Verdana" w:hAnsi="Verdana"/>
                <w:sz w:val="20"/>
                <w:szCs w:val="20"/>
              </w:rPr>
            </w:pPr>
            <w:r w:rsidRPr="007451B9">
              <w:rPr>
                <w:rFonts w:ascii="Verdana" w:hAnsi="Verdana"/>
                <w:color w:val="4472C4"/>
                <w:sz w:val="20"/>
                <w:szCs w:val="20"/>
              </w:rPr>
              <w:t>(nurodyti sutarties sudarymo metu)</w:t>
            </w:r>
          </w:p>
        </w:tc>
      </w:tr>
      <w:tr w:rsidR="007451B9" w:rsidRPr="007451B9" w14:paraId="6EB94AA5" w14:textId="77777777" w:rsidTr="004A73AE">
        <w:trPr>
          <w:trHeight w:val="300"/>
        </w:trPr>
        <w:tc>
          <w:tcPr>
            <w:tcW w:w="3094" w:type="dxa"/>
            <w:gridSpan w:val="2"/>
          </w:tcPr>
          <w:p w14:paraId="68BF08FD"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3.3. Informacija apie Europos Sąjungos lėšomis finansuojamą projektą arba kitą projektą</w:t>
            </w:r>
          </w:p>
        </w:tc>
        <w:tc>
          <w:tcPr>
            <w:tcW w:w="6441" w:type="dxa"/>
            <w:gridSpan w:val="2"/>
          </w:tcPr>
          <w:p w14:paraId="03C8BAD0"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Netaikoma</w:t>
            </w:r>
          </w:p>
          <w:p w14:paraId="46B37C6D" w14:textId="77777777" w:rsidR="007451B9" w:rsidRPr="007451B9" w:rsidRDefault="007451B9" w:rsidP="004A73AE">
            <w:pPr>
              <w:spacing w:line="240" w:lineRule="auto"/>
              <w:rPr>
                <w:rFonts w:ascii="Verdana" w:hAnsi="Verdana"/>
                <w:sz w:val="20"/>
                <w:szCs w:val="20"/>
              </w:rPr>
            </w:pPr>
          </w:p>
        </w:tc>
      </w:tr>
      <w:tr w:rsidR="007451B9" w:rsidRPr="007451B9" w14:paraId="008BDFB2" w14:textId="77777777" w:rsidTr="004A73AE">
        <w:trPr>
          <w:trHeight w:val="300"/>
        </w:trPr>
        <w:tc>
          <w:tcPr>
            <w:tcW w:w="9535" w:type="dxa"/>
            <w:gridSpan w:val="4"/>
          </w:tcPr>
          <w:p w14:paraId="55718F1B"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 xml:space="preserve">4. PASLAUGŲ SUTEIKIMO TERMINAI IR PASLAUGŲ PERDAVIMO </w:t>
            </w:r>
            <w:r w:rsidRPr="007451B9">
              <w:rPr>
                <w:rFonts w:ascii="Verdana" w:hAnsi="Verdana"/>
                <w:color w:val="000000"/>
                <w:sz w:val="20"/>
                <w:szCs w:val="20"/>
              </w:rPr>
              <w:t>–</w:t>
            </w:r>
            <w:r w:rsidRPr="007451B9">
              <w:rPr>
                <w:rFonts w:ascii="Verdana" w:hAnsi="Verdana"/>
                <w:b/>
                <w:sz w:val="20"/>
                <w:szCs w:val="20"/>
              </w:rPr>
              <w:t xml:space="preserve"> PRIĖMIMO TVARKA</w:t>
            </w:r>
          </w:p>
        </w:tc>
      </w:tr>
      <w:tr w:rsidR="007451B9" w:rsidRPr="007451B9" w14:paraId="647D8127" w14:textId="77777777" w:rsidTr="004A73AE">
        <w:trPr>
          <w:trHeight w:val="300"/>
        </w:trPr>
        <w:tc>
          <w:tcPr>
            <w:tcW w:w="3094" w:type="dxa"/>
            <w:gridSpan w:val="2"/>
          </w:tcPr>
          <w:p w14:paraId="11115DD3"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4.1. Paslaugų suteikimo terminas, kai Paslaugos yra vienkartinio pobūdžio, teikiamos periodiškai arba pagal Pirkėjo Užsakymą</w:t>
            </w:r>
          </w:p>
          <w:p w14:paraId="624916EE" w14:textId="77777777" w:rsidR="007451B9" w:rsidRPr="007451B9" w:rsidRDefault="007451B9" w:rsidP="004A73AE">
            <w:pPr>
              <w:spacing w:line="240" w:lineRule="auto"/>
              <w:rPr>
                <w:rFonts w:ascii="Verdana" w:hAnsi="Verdana"/>
                <w:b/>
                <w:color w:val="FF0000"/>
                <w:sz w:val="20"/>
                <w:szCs w:val="20"/>
              </w:rPr>
            </w:pPr>
          </w:p>
        </w:tc>
        <w:tc>
          <w:tcPr>
            <w:tcW w:w="6441" w:type="dxa"/>
            <w:gridSpan w:val="2"/>
          </w:tcPr>
          <w:p w14:paraId="2901A568" w14:textId="77777777" w:rsidR="007451B9" w:rsidRPr="007451B9" w:rsidRDefault="007451B9" w:rsidP="004A73AE">
            <w:pPr>
              <w:tabs>
                <w:tab w:val="left" w:pos="760"/>
              </w:tabs>
              <w:spacing w:line="240" w:lineRule="auto"/>
              <w:jc w:val="both"/>
              <w:rPr>
                <w:rFonts w:ascii="Verdana" w:hAnsi="Verdana"/>
                <w:sz w:val="20"/>
                <w:szCs w:val="20"/>
              </w:rPr>
            </w:pPr>
            <w:r w:rsidRPr="007451B9">
              <w:rPr>
                <w:rFonts w:ascii="Verdana" w:hAnsi="Verdana"/>
                <w:sz w:val="20"/>
                <w:szCs w:val="20"/>
              </w:rPr>
              <w:t>4.1.1.</w:t>
            </w:r>
            <w:r w:rsidRPr="007451B9">
              <w:rPr>
                <w:rFonts w:ascii="Verdana" w:hAnsi="Verdana"/>
                <w:sz w:val="20"/>
                <w:szCs w:val="20"/>
              </w:rPr>
              <w:tab/>
              <w:t xml:space="preserve">Tiekėjas Paslaugas įsipareigoja teikti Sutarties galiojimo laikotarpiu nuo Užsakymo gavimo dienos iki visiško įsipareigojimų įvykdymo. </w:t>
            </w:r>
          </w:p>
          <w:p w14:paraId="3F334905" w14:textId="77777777" w:rsidR="007451B9" w:rsidRPr="007451B9" w:rsidRDefault="007451B9" w:rsidP="004A73AE">
            <w:pPr>
              <w:tabs>
                <w:tab w:val="left" w:pos="760"/>
              </w:tabs>
              <w:spacing w:line="240" w:lineRule="auto"/>
              <w:jc w:val="both"/>
              <w:rPr>
                <w:rFonts w:ascii="Verdana" w:hAnsi="Verdana"/>
                <w:sz w:val="20"/>
                <w:szCs w:val="20"/>
              </w:rPr>
            </w:pPr>
            <w:r w:rsidRPr="007451B9">
              <w:rPr>
                <w:rFonts w:ascii="Verdana" w:hAnsi="Verdana"/>
                <w:sz w:val="20"/>
                <w:szCs w:val="20"/>
              </w:rPr>
              <w:t>4.1.2.</w:t>
            </w:r>
            <w:r w:rsidRPr="007451B9">
              <w:rPr>
                <w:rFonts w:ascii="Verdana" w:hAnsi="Verdana"/>
                <w:sz w:val="20"/>
                <w:szCs w:val="20"/>
              </w:rPr>
              <w:tab/>
              <w:t>Paslaugų suteikimo terminai numatyti Techninėje specifikacijoje.</w:t>
            </w:r>
          </w:p>
          <w:p w14:paraId="2D850E2C" w14:textId="51FC5C5A" w:rsidR="007451B9" w:rsidRPr="007451B9" w:rsidRDefault="007451B9" w:rsidP="004A73AE">
            <w:pPr>
              <w:tabs>
                <w:tab w:val="left" w:pos="760"/>
              </w:tabs>
              <w:spacing w:line="240" w:lineRule="auto"/>
              <w:jc w:val="both"/>
              <w:rPr>
                <w:rFonts w:ascii="Verdana" w:hAnsi="Verdana"/>
                <w:color w:val="4472C4"/>
                <w:sz w:val="20"/>
                <w:szCs w:val="20"/>
              </w:rPr>
            </w:pPr>
            <w:r w:rsidRPr="007451B9">
              <w:rPr>
                <w:rFonts w:ascii="Verdana" w:hAnsi="Verdana"/>
                <w:sz w:val="20"/>
                <w:szCs w:val="20"/>
              </w:rPr>
              <w:t xml:space="preserve">4.1.3. </w:t>
            </w:r>
            <w:r w:rsidRPr="007451B9">
              <w:rPr>
                <w:rFonts w:ascii="Verdana" w:hAnsi="Verdana"/>
                <w:sz w:val="20"/>
                <w:szCs w:val="20"/>
              </w:rPr>
              <w:tab/>
              <w:t>Sutarties specialiųjų sąlygų 2.2. punkte nurodyti kontaktiniai asmenys yra laikomi įgaliotais asmenimis užsakyti paslaugas, priimti Sutarties vykdymo rezultatus, patvirtinti Paslaugų teikimo planus bei sąmatas, tvirtinti Paslaugų teikimo ataskaitas bei įvertinti suteiktų Paslaugų kokybę ar atlikti kitus veiksmus jei numatyta techninėje specifikacijoje</w:t>
            </w:r>
            <w:r w:rsidR="00F57D58">
              <w:rPr>
                <w:rFonts w:ascii="Verdana" w:hAnsi="Verdana"/>
                <w:sz w:val="20"/>
                <w:szCs w:val="20"/>
              </w:rPr>
              <w:t>.</w:t>
            </w:r>
            <w:r w:rsidRPr="007451B9">
              <w:rPr>
                <w:rFonts w:ascii="Verdana" w:hAnsi="Verdana"/>
                <w:sz w:val="20"/>
                <w:szCs w:val="20"/>
              </w:rPr>
              <w:t xml:space="preserve"> </w:t>
            </w:r>
          </w:p>
        </w:tc>
      </w:tr>
      <w:tr w:rsidR="007451B9" w:rsidRPr="007451B9" w14:paraId="101ED8AE" w14:textId="77777777" w:rsidTr="004A73AE">
        <w:trPr>
          <w:trHeight w:val="300"/>
        </w:trPr>
        <w:tc>
          <w:tcPr>
            <w:tcW w:w="3094" w:type="dxa"/>
            <w:gridSpan w:val="2"/>
          </w:tcPr>
          <w:p w14:paraId="3DD0A6D6"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4.2. Paslaugų / jų dalies / etapo / periodo suteikimo termino pratęsimas</w:t>
            </w:r>
          </w:p>
        </w:tc>
        <w:tc>
          <w:tcPr>
            <w:tcW w:w="6441" w:type="dxa"/>
            <w:gridSpan w:val="2"/>
          </w:tcPr>
          <w:p w14:paraId="089D2847"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Paslaugų suteikimo terminas gali būti pratęsiamas tik minėtų aplinkybių egzistavimo laikotarpiui, bet ne ilgiau nei 5 (penkių) darbo dienų laikotarpiui.</w:t>
            </w:r>
          </w:p>
        </w:tc>
      </w:tr>
      <w:tr w:rsidR="007451B9" w:rsidRPr="007451B9" w14:paraId="7133508E" w14:textId="77777777" w:rsidTr="004A73AE">
        <w:trPr>
          <w:trHeight w:val="300"/>
        </w:trPr>
        <w:tc>
          <w:tcPr>
            <w:tcW w:w="3094" w:type="dxa"/>
            <w:gridSpan w:val="2"/>
          </w:tcPr>
          <w:p w14:paraId="0A6B371F"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lastRenderedPageBreak/>
              <w:t>4.3. Užsakymų teikimo tvarka</w:t>
            </w:r>
          </w:p>
        </w:tc>
        <w:tc>
          <w:tcPr>
            <w:tcW w:w="6441" w:type="dxa"/>
            <w:gridSpan w:val="2"/>
          </w:tcPr>
          <w:p w14:paraId="4E2E64AC"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4.3.1.Sutarties Šalys susirašinėja lietuvių kalba. </w:t>
            </w:r>
          </w:p>
          <w:p w14:paraId="64D8EE1A"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4.3.2. Užsakymai teikiami Tiekėjo nurodytu elektroniniu paštu ir laikomi gautais jo išsiuntimo dieną.</w:t>
            </w:r>
          </w:p>
        </w:tc>
      </w:tr>
      <w:tr w:rsidR="007451B9" w:rsidRPr="007451B9" w14:paraId="15811794" w14:textId="77777777" w:rsidTr="004A73AE">
        <w:trPr>
          <w:trHeight w:val="735"/>
        </w:trPr>
        <w:tc>
          <w:tcPr>
            <w:tcW w:w="3094" w:type="dxa"/>
            <w:gridSpan w:val="2"/>
            <w:tcBorders>
              <w:top w:val="single" w:sz="4" w:space="0" w:color="auto"/>
              <w:left w:val="single" w:sz="4" w:space="0" w:color="auto"/>
              <w:bottom w:val="single" w:sz="4" w:space="0" w:color="auto"/>
              <w:right w:val="single" w:sz="4" w:space="0" w:color="auto"/>
            </w:tcBorders>
          </w:tcPr>
          <w:p w14:paraId="58A6541E"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FF5D88A"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Netaikoma</w:t>
            </w:r>
          </w:p>
        </w:tc>
      </w:tr>
      <w:tr w:rsidR="007451B9" w:rsidRPr="007451B9" w14:paraId="07C5CBB5" w14:textId="77777777" w:rsidTr="004A73AE">
        <w:trPr>
          <w:trHeight w:val="300"/>
        </w:trPr>
        <w:tc>
          <w:tcPr>
            <w:tcW w:w="3094" w:type="dxa"/>
            <w:gridSpan w:val="2"/>
          </w:tcPr>
          <w:p w14:paraId="14723C8B"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4.5. Pateikiami dokumentai</w:t>
            </w:r>
          </w:p>
        </w:tc>
        <w:tc>
          <w:tcPr>
            <w:tcW w:w="6441" w:type="dxa"/>
            <w:gridSpan w:val="2"/>
          </w:tcPr>
          <w:p w14:paraId="7D8967AD" w14:textId="77777777" w:rsidR="007451B9" w:rsidRPr="007451B9" w:rsidRDefault="007451B9" w:rsidP="004A73AE">
            <w:pPr>
              <w:spacing w:after="0" w:line="240" w:lineRule="auto"/>
              <w:jc w:val="both"/>
              <w:rPr>
                <w:rFonts w:ascii="Verdana" w:hAnsi="Verdana"/>
                <w:sz w:val="20"/>
                <w:szCs w:val="20"/>
              </w:rPr>
            </w:pPr>
            <w:r w:rsidRPr="007451B9">
              <w:rPr>
                <w:rFonts w:ascii="Verdana" w:hAnsi="Verdana"/>
                <w:sz w:val="20"/>
                <w:szCs w:val="20"/>
              </w:rPr>
              <w:t>Turi būti pateikiami šie dokumentai:</w:t>
            </w:r>
          </w:p>
          <w:p w14:paraId="1B5B471E" w14:textId="77777777" w:rsidR="007451B9" w:rsidRPr="00BC4108" w:rsidRDefault="007451B9" w:rsidP="007451B9">
            <w:pPr>
              <w:pStyle w:val="ListParagraph"/>
              <w:numPr>
                <w:ilvl w:val="0"/>
                <w:numId w:val="49"/>
              </w:numPr>
              <w:spacing w:after="0" w:line="240" w:lineRule="auto"/>
              <w:ind w:left="714" w:hanging="357"/>
              <w:contextualSpacing w:val="0"/>
              <w:jc w:val="both"/>
              <w:rPr>
                <w:rFonts w:ascii="Verdana" w:hAnsi="Verdana"/>
                <w:sz w:val="20"/>
                <w:szCs w:val="20"/>
              </w:rPr>
            </w:pPr>
            <w:r w:rsidRPr="00BC4108">
              <w:rPr>
                <w:rFonts w:ascii="Verdana" w:hAnsi="Verdana"/>
                <w:sz w:val="20"/>
                <w:szCs w:val="20"/>
              </w:rPr>
              <w:t xml:space="preserve">Priėmimo perdavimo aktas, </w:t>
            </w:r>
          </w:p>
          <w:p w14:paraId="17C419B3" w14:textId="77777777" w:rsidR="007451B9" w:rsidRPr="00BC4108" w:rsidRDefault="007451B9" w:rsidP="007451B9">
            <w:pPr>
              <w:pStyle w:val="ListParagraph"/>
              <w:numPr>
                <w:ilvl w:val="0"/>
                <w:numId w:val="49"/>
              </w:numPr>
              <w:spacing w:after="0" w:line="240" w:lineRule="auto"/>
              <w:ind w:left="714" w:hanging="357"/>
              <w:contextualSpacing w:val="0"/>
              <w:jc w:val="both"/>
              <w:rPr>
                <w:rFonts w:ascii="Verdana" w:hAnsi="Verdana"/>
                <w:sz w:val="20"/>
                <w:szCs w:val="20"/>
              </w:rPr>
            </w:pPr>
            <w:r w:rsidRPr="00BC4108">
              <w:rPr>
                <w:rFonts w:ascii="Verdana" w:hAnsi="Verdana"/>
                <w:sz w:val="20"/>
                <w:szCs w:val="20"/>
              </w:rPr>
              <w:t>Techninėje specifikacijoje nurodyti  dokumentai;</w:t>
            </w:r>
          </w:p>
          <w:p w14:paraId="591AACA9" w14:textId="77777777" w:rsidR="007451B9" w:rsidRPr="00BC4108" w:rsidRDefault="007451B9" w:rsidP="007451B9">
            <w:pPr>
              <w:pStyle w:val="ListParagraph"/>
              <w:numPr>
                <w:ilvl w:val="0"/>
                <w:numId w:val="49"/>
              </w:numPr>
              <w:spacing w:after="0" w:line="240" w:lineRule="auto"/>
              <w:ind w:left="714" w:hanging="357"/>
              <w:contextualSpacing w:val="0"/>
              <w:jc w:val="both"/>
              <w:rPr>
                <w:rFonts w:ascii="Verdana" w:hAnsi="Verdana"/>
                <w:sz w:val="20"/>
                <w:szCs w:val="20"/>
              </w:rPr>
            </w:pPr>
            <w:r w:rsidRPr="00BC4108">
              <w:rPr>
                <w:rFonts w:ascii="Verdana" w:hAnsi="Verdana"/>
                <w:sz w:val="20"/>
                <w:szCs w:val="20"/>
              </w:rPr>
              <w:t>sąskaitos faktūros;</w:t>
            </w:r>
          </w:p>
          <w:p w14:paraId="6F5EB7EB" w14:textId="77777777" w:rsidR="007451B9" w:rsidRPr="00BC4108" w:rsidRDefault="007451B9" w:rsidP="007451B9">
            <w:pPr>
              <w:pStyle w:val="ListParagraph"/>
              <w:numPr>
                <w:ilvl w:val="0"/>
                <w:numId w:val="49"/>
              </w:numPr>
              <w:spacing w:after="0" w:line="276" w:lineRule="auto"/>
              <w:ind w:left="714" w:hanging="357"/>
              <w:contextualSpacing w:val="0"/>
              <w:rPr>
                <w:rFonts w:ascii="Verdana" w:hAnsi="Verdana"/>
                <w:sz w:val="20"/>
                <w:szCs w:val="20"/>
              </w:rPr>
            </w:pPr>
            <w:r w:rsidRPr="00BC4108">
              <w:rPr>
                <w:rFonts w:ascii="Verdana" w:eastAsia="Verdana" w:hAnsi="Verdana"/>
                <w:sz w:val="20"/>
                <w:szCs w:val="20"/>
              </w:rPr>
              <w:t>Šalių suderintos sąmatos</w:t>
            </w:r>
            <w:r w:rsidRPr="00BC4108">
              <w:rPr>
                <w:rFonts w:ascii="Verdana" w:hAnsi="Verdana" w:cs="Arial"/>
                <w:sz w:val="20"/>
                <w:szCs w:val="20"/>
                <w:shd w:val="clear" w:color="auto" w:fill="FFFFFF"/>
              </w:rPr>
              <w:t xml:space="preserve"> ir </w:t>
            </w:r>
            <w:r w:rsidRPr="00BC4108">
              <w:rPr>
                <w:rFonts w:ascii="Verdana" w:hAnsi="Verdana"/>
                <w:sz w:val="20"/>
                <w:szCs w:val="20"/>
              </w:rPr>
              <w:t>PVM sąskaitų faktūrų ar kitų dokumentų, patvirtinančių paslaugų įsigijimą iš trečiųjų šalių, kopijos.</w:t>
            </w:r>
          </w:p>
          <w:p w14:paraId="1FC29B20" w14:textId="77777777" w:rsidR="007451B9" w:rsidRPr="007451B9" w:rsidRDefault="007451B9" w:rsidP="004A73AE">
            <w:pPr>
              <w:spacing w:after="0" w:line="240" w:lineRule="auto"/>
              <w:jc w:val="both"/>
              <w:rPr>
                <w:rFonts w:ascii="Verdana" w:hAnsi="Verdana"/>
                <w:sz w:val="20"/>
                <w:szCs w:val="20"/>
              </w:rPr>
            </w:pPr>
            <w:r w:rsidRPr="00BC4108">
              <w:rPr>
                <w:rFonts w:ascii="Verdana" w:hAnsi="Verdana"/>
                <w:sz w:val="20"/>
                <w:szCs w:val="20"/>
              </w:rPr>
              <w:t>Tiekėjui nepateikus nurodytų dokumentų</w:t>
            </w:r>
            <w:r w:rsidRPr="007451B9">
              <w:rPr>
                <w:rFonts w:ascii="Verdana" w:hAnsi="Verdana"/>
                <w:sz w:val="20"/>
                <w:szCs w:val="20"/>
              </w:rPr>
              <w:t>, laikoma, kad Paslaugos neatitinka Sutartyje nustatytų reikalavimų.</w:t>
            </w:r>
          </w:p>
        </w:tc>
      </w:tr>
      <w:tr w:rsidR="007451B9" w:rsidRPr="007451B9" w14:paraId="77E554C9" w14:textId="77777777" w:rsidTr="004A73AE">
        <w:trPr>
          <w:trHeight w:val="300"/>
        </w:trPr>
        <w:tc>
          <w:tcPr>
            <w:tcW w:w="9535" w:type="dxa"/>
            <w:gridSpan w:val="4"/>
          </w:tcPr>
          <w:p w14:paraId="4A249141"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5. SUTARTIES KAINA IR ATSISKAITYMO TVARKA</w:t>
            </w:r>
          </w:p>
        </w:tc>
      </w:tr>
      <w:tr w:rsidR="007451B9" w:rsidRPr="007451B9" w14:paraId="164B1E24" w14:textId="77777777" w:rsidTr="004A73AE">
        <w:trPr>
          <w:trHeight w:val="300"/>
        </w:trPr>
        <w:tc>
          <w:tcPr>
            <w:tcW w:w="3094" w:type="dxa"/>
            <w:gridSpan w:val="2"/>
          </w:tcPr>
          <w:p w14:paraId="33F28B9F"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5.1. Sutarčiai taikomas kainos apskaičiavimo būdas</w:t>
            </w:r>
          </w:p>
        </w:tc>
        <w:tc>
          <w:tcPr>
            <w:tcW w:w="6441" w:type="dxa"/>
            <w:gridSpan w:val="2"/>
          </w:tcPr>
          <w:p w14:paraId="7AE31C1D"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 xml:space="preserve">Mišri kainodara: (1) fiksuoto įkainio ir (2) sutarties vykdymo išlaidų atlyginimo kainodara. </w:t>
            </w:r>
          </w:p>
          <w:p w14:paraId="75BA7E11"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Jeigu Tiekėjui, perkant medijos paslaugas Pirkėjo vardu ar jo naudai, trečiosios šalys suteikia papildomas nuolaidas, bonusus, kreditus ar kitas finansines lengvatas, susijusias su Pirkėjo užsakomomis paslaugomis, jos visa apimtimi taikomos Pirkėjui ir atitinkamai mažina mokėtiną kainą. Tiekėjas įsipareigoja Pirkėjui taikyti visas iš trečiųjų šalių gautas nuolaidas, susijusias su Pirkėjo užsakymų vykdymu.</w:t>
            </w:r>
          </w:p>
          <w:p w14:paraId="0E8343FF" w14:textId="2FC64B06"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Jeigu Paslaugų teikimo metu atsiranda poreikis vykdyti informacijos sklaidą žiniasklaidos priemonėse ar kituose komunikacijos kanaluose (toliau – trečiosios šalys), kurių įkainiai nebuvo nurodyti Tiekėjo pasiūlyme, tokių paslaugų įsigijimo išlaidoms atlyginti taikomas sutarties vykdymo išlaidų atlyginimo kainodaros būdas. Bendra tokių paslaugų įsigijimui skiriamų ir Pirkėjo atlyginamų išlaidų suma per visą Sutarties galiojimo laikotarpį negali viršyti </w:t>
            </w:r>
            <w:r w:rsidR="00166F02">
              <w:rPr>
                <w:rFonts w:ascii="Verdana" w:hAnsi="Verdana"/>
                <w:sz w:val="20"/>
                <w:szCs w:val="20"/>
              </w:rPr>
              <w:t>pr</w:t>
            </w:r>
            <w:r w:rsidR="0011085E">
              <w:rPr>
                <w:rFonts w:ascii="Verdana" w:hAnsi="Verdana"/>
                <w:sz w:val="20"/>
                <w:szCs w:val="20"/>
              </w:rPr>
              <w:t xml:space="preserve">eliminariai </w:t>
            </w:r>
            <w:r w:rsidRPr="007451B9">
              <w:rPr>
                <w:rFonts w:ascii="Verdana" w:hAnsi="Verdana"/>
                <w:sz w:val="20"/>
                <w:szCs w:val="20"/>
              </w:rPr>
              <w:t>30 procentų pradinės Sutarties vertės</w:t>
            </w:r>
            <w:r w:rsidR="001100F1">
              <w:rPr>
                <w:rFonts w:ascii="Verdana" w:hAnsi="Verdana"/>
                <w:sz w:val="20"/>
                <w:szCs w:val="20"/>
              </w:rPr>
              <w:t xml:space="preserve">, </w:t>
            </w:r>
            <w:r w:rsidR="001100F1" w:rsidRPr="007451B9">
              <w:rPr>
                <w:rFonts w:ascii="Verdana" w:hAnsi="Verdana"/>
                <w:sz w:val="20"/>
                <w:szCs w:val="20"/>
              </w:rPr>
              <w:t>EUR be PVM</w:t>
            </w:r>
            <w:r w:rsidRPr="007451B9">
              <w:rPr>
                <w:rFonts w:ascii="Verdana" w:hAnsi="Verdana"/>
                <w:sz w:val="20"/>
                <w:szCs w:val="20"/>
              </w:rPr>
              <w:t>.</w:t>
            </w:r>
          </w:p>
          <w:p w14:paraId="5CD43DD0"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Preliminarus paskirstymas tarp skirtingų kainodaros būdų:</w:t>
            </w:r>
          </w:p>
          <w:p w14:paraId="55544CE5" w14:textId="0FDFD8E4" w:rsidR="007451B9" w:rsidRPr="007451B9" w:rsidRDefault="007451B9" w:rsidP="007266F5">
            <w:pPr>
              <w:spacing w:line="240" w:lineRule="auto"/>
              <w:jc w:val="both"/>
              <w:rPr>
                <w:rFonts w:ascii="Verdana" w:hAnsi="Verdana"/>
                <w:sz w:val="20"/>
                <w:szCs w:val="20"/>
              </w:rPr>
            </w:pPr>
            <w:r w:rsidRPr="007451B9">
              <w:rPr>
                <w:rFonts w:ascii="Verdana" w:hAnsi="Verdana"/>
                <w:sz w:val="20"/>
                <w:szCs w:val="20"/>
              </w:rPr>
              <w:t>- preliminari fiksuoto įkainio dalis bendroje sutarties vertėje</w:t>
            </w:r>
            <w:r w:rsidR="00F81579">
              <w:rPr>
                <w:rFonts w:ascii="Verdana" w:hAnsi="Verdana"/>
                <w:sz w:val="20"/>
                <w:szCs w:val="20"/>
              </w:rPr>
              <w:t xml:space="preserve">, </w:t>
            </w:r>
            <w:r w:rsidR="00F81579" w:rsidRPr="007451B9">
              <w:rPr>
                <w:rFonts w:ascii="Verdana" w:hAnsi="Verdana"/>
                <w:sz w:val="20"/>
                <w:szCs w:val="20"/>
              </w:rPr>
              <w:t>EUR be PVM</w:t>
            </w:r>
            <w:r w:rsidRPr="007451B9">
              <w:rPr>
                <w:rFonts w:ascii="Verdana" w:hAnsi="Verdana"/>
                <w:sz w:val="20"/>
                <w:szCs w:val="20"/>
              </w:rPr>
              <w:t xml:space="preserve"> – 70 procentų;</w:t>
            </w:r>
          </w:p>
          <w:p w14:paraId="1E16E275" w14:textId="7E470A0A" w:rsidR="007451B9" w:rsidRPr="007451B9" w:rsidRDefault="007451B9" w:rsidP="007266F5">
            <w:pPr>
              <w:spacing w:line="240" w:lineRule="auto"/>
              <w:jc w:val="both"/>
              <w:rPr>
                <w:rFonts w:ascii="Verdana" w:hAnsi="Verdana"/>
                <w:sz w:val="20"/>
                <w:szCs w:val="20"/>
              </w:rPr>
            </w:pPr>
            <w:r w:rsidRPr="007451B9">
              <w:rPr>
                <w:rFonts w:ascii="Verdana" w:hAnsi="Verdana"/>
                <w:sz w:val="20"/>
                <w:szCs w:val="20"/>
              </w:rPr>
              <w:t>- preliminari sutarties išlaidų atlyginimo dalis trečiosioms šalims bendroje sutarties vertėje</w:t>
            </w:r>
            <w:r w:rsidR="00F81579">
              <w:rPr>
                <w:rFonts w:ascii="Verdana" w:hAnsi="Verdana"/>
                <w:sz w:val="20"/>
                <w:szCs w:val="20"/>
              </w:rPr>
              <w:t xml:space="preserve">, </w:t>
            </w:r>
            <w:r w:rsidR="00F81579" w:rsidRPr="007451B9">
              <w:rPr>
                <w:rFonts w:ascii="Verdana" w:hAnsi="Verdana"/>
                <w:sz w:val="20"/>
                <w:szCs w:val="20"/>
              </w:rPr>
              <w:t>EUR be PVM</w:t>
            </w:r>
            <w:r w:rsidRPr="007451B9">
              <w:rPr>
                <w:rFonts w:ascii="Verdana" w:hAnsi="Verdana"/>
                <w:sz w:val="20"/>
                <w:szCs w:val="20"/>
              </w:rPr>
              <w:t xml:space="preserve"> – 30 procentų.</w:t>
            </w:r>
          </w:p>
          <w:p w14:paraId="6EFA603E" w14:textId="77777777" w:rsidR="007451B9" w:rsidRPr="007451B9" w:rsidRDefault="007451B9" w:rsidP="009173D5">
            <w:pPr>
              <w:spacing w:line="240" w:lineRule="auto"/>
              <w:jc w:val="both"/>
              <w:rPr>
                <w:rFonts w:ascii="Verdana" w:hAnsi="Verdana"/>
                <w:sz w:val="20"/>
                <w:szCs w:val="20"/>
              </w:rPr>
            </w:pPr>
            <w:r w:rsidRPr="007451B9">
              <w:rPr>
                <w:rFonts w:ascii="Verdana" w:hAnsi="Verdana"/>
                <w:sz w:val="20"/>
                <w:szCs w:val="20"/>
              </w:rPr>
              <w:t xml:space="preserve">Jeigu išlaidos trečiosioms šalims susidarys mažesnės nei 30 procentų, Užsakovas gali pirkti Paslaugų iš Tiekėjo neviršijant bendros Sutarties vertės numatytos 5.2.1. p. EUR be PVM. </w:t>
            </w:r>
          </w:p>
        </w:tc>
      </w:tr>
      <w:tr w:rsidR="007451B9" w:rsidRPr="007451B9" w14:paraId="72A8AE3A" w14:textId="77777777" w:rsidTr="004A73AE">
        <w:trPr>
          <w:trHeight w:val="300"/>
        </w:trPr>
        <w:tc>
          <w:tcPr>
            <w:tcW w:w="3094" w:type="dxa"/>
            <w:gridSpan w:val="2"/>
          </w:tcPr>
          <w:p w14:paraId="5AD0090B"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 xml:space="preserve">5.2. Pradinės Sutarties vertė ir Sutarties kaina, </w:t>
            </w:r>
            <w:r w:rsidRPr="007451B9">
              <w:rPr>
                <w:rFonts w:ascii="Verdana" w:hAnsi="Verdana"/>
                <w:b/>
                <w:sz w:val="20"/>
                <w:szCs w:val="20"/>
              </w:rPr>
              <w:lastRenderedPageBreak/>
              <w:t xml:space="preserve">kai taikoma </w:t>
            </w:r>
            <w:r w:rsidRPr="007451B9">
              <w:rPr>
                <w:rFonts w:ascii="Verdana" w:hAnsi="Verdana"/>
                <w:b/>
                <w:sz w:val="20"/>
                <w:szCs w:val="20"/>
                <w:u w:val="single"/>
              </w:rPr>
              <w:t>mišri</w:t>
            </w:r>
            <w:r w:rsidRPr="007451B9">
              <w:rPr>
                <w:rFonts w:ascii="Verdana" w:hAnsi="Verdana"/>
                <w:b/>
                <w:sz w:val="20"/>
                <w:szCs w:val="20"/>
              </w:rPr>
              <w:t xml:space="preserve"> kainodara</w:t>
            </w:r>
          </w:p>
          <w:p w14:paraId="79F7CD26" w14:textId="77777777" w:rsidR="007451B9" w:rsidRPr="007451B9" w:rsidRDefault="007451B9" w:rsidP="004A73AE">
            <w:pPr>
              <w:spacing w:line="240" w:lineRule="auto"/>
              <w:rPr>
                <w:rFonts w:ascii="Verdana" w:hAnsi="Verdana"/>
                <w:b/>
                <w:sz w:val="20"/>
                <w:szCs w:val="20"/>
              </w:rPr>
            </w:pPr>
          </w:p>
        </w:tc>
        <w:tc>
          <w:tcPr>
            <w:tcW w:w="6441" w:type="dxa"/>
            <w:gridSpan w:val="2"/>
          </w:tcPr>
          <w:p w14:paraId="3286290F"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lastRenderedPageBreak/>
              <w:t xml:space="preserve">5.2.1. Pradinės Sutarties vertė yra </w:t>
            </w:r>
            <w:r w:rsidRPr="007451B9">
              <w:rPr>
                <w:rFonts w:ascii="Verdana" w:hAnsi="Verdana"/>
                <w:color w:val="4472C4"/>
                <w:sz w:val="20"/>
                <w:szCs w:val="20"/>
              </w:rPr>
              <w:t>300 000,00</w:t>
            </w:r>
            <w:r w:rsidRPr="007451B9">
              <w:rPr>
                <w:rFonts w:ascii="Verdana" w:hAnsi="Verdana"/>
                <w:sz w:val="20"/>
                <w:szCs w:val="20"/>
              </w:rPr>
              <w:t xml:space="preserve"> Eur </w:t>
            </w:r>
            <w:r w:rsidRPr="007451B9">
              <w:rPr>
                <w:rFonts w:ascii="Verdana" w:hAnsi="Verdana"/>
                <w:color w:val="4472C4"/>
                <w:sz w:val="20"/>
                <w:szCs w:val="20"/>
              </w:rPr>
              <w:t>(trys šimtai tūkstančių eurų 00 ct)</w:t>
            </w:r>
            <w:r w:rsidRPr="007451B9">
              <w:rPr>
                <w:rFonts w:ascii="Verdana" w:hAnsi="Verdana"/>
                <w:sz w:val="20"/>
                <w:szCs w:val="20"/>
              </w:rPr>
              <w:t xml:space="preserve"> be PVM.</w:t>
            </w:r>
          </w:p>
          <w:p w14:paraId="5FE200D6"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lastRenderedPageBreak/>
              <w:t xml:space="preserve">PVM sudaro </w:t>
            </w:r>
            <w:r w:rsidRPr="007451B9">
              <w:rPr>
                <w:rFonts w:ascii="Verdana" w:hAnsi="Verdana"/>
                <w:color w:val="4472C4"/>
                <w:sz w:val="20"/>
                <w:szCs w:val="20"/>
              </w:rPr>
              <w:t>63 000,00</w:t>
            </w:r>
            <w:r w:rsidRPr="007451B9">
              <w:rPr>
                <w:rFonts w:ascii="Verdana" w:hAnsi="Verdana"/>
                <w:sz w:val="20"/>
                <w:szCs w:val="20"/>
              </w:rPr>
              <w:t xml:space="preserve"> Eur </w:t>
            </w:r>
            <w:r w:rsidRPr="007451B9">
              <w:rPr>
                <w:rFonts w:ascii="Verdana" w:hAnsi="Verdana"/>
                <w:color w:val="4472C4"/>
                <w:sz w:val="20"/>
                <w:szCs w:val="20"/>
              </w:rPr>
              <w:t>(šešiasdešimt trys tūkstančiai eurų 00 ct)</w:t>
            </w:r>
            <w:r w:rsidRPr="007451B9">
              <w:rPr>
                <w:rFonts w:ascii="Verdana" w:hAnsi="Verdana"/>
                <w:sz w:val="20"/>
                <w:szCs w:val="20"/>
              </w:rPr>
              <w:t>.</w:t>
            </w:r>
          </w:p>
          <w:p w14:paraId="2586490E" w14:textId="77777777" w:rsidR="006C48C4" w:rsidRDefault="007451B9" w:rsidP="004A73AE">
            <w:pPr>
              <w:spacing w:line="240" w:lineRule="auto"/>
              <w:jc w:val="both"/>
              <w:rPr>
                <w:rFonts w:ascii="Verdana" w:hAnsi="Verdana"/>
                <w:sz w:val="20"/>
                <w:szCs w:val="20"/>
              </w:rPr>
            </w:pPr>
            <w:r w:rsidRPr="007451B9">
              <w:rPr>
                <w:rFonts w:ascii="Verdana" w:hAnsi="Verdana"/>
                <w:sz w:val="20"/>
                <w:szCs w:val="20"/>
              </w:rPr>
              <w:t xml:space="preserve">Sutarties kaina yra </w:t>
            </w:r>
            <w:r w:rsidRPr="007451B9">
              <w:rPr>
                <w:rFonts w:ascii="Verdana" w:hAnsi="Verdana"/>
                <w:color w:val="4472C4"/>
                <w:sz w:val="20"/>
                <w:szCs w:val="20"/>
              </w:rPr>
              <w:t>363 000,00</w:t>
            </w:r>
            <w:r w:rsidRPr="007451B9">
              <w:rPr>
                <w:rFonts w:ascii="Verdana" w:hAnsi="Verdana"/>
                <w:sz w:val="20"/>
                <w:szCs w:val="20"/>
              </w:rPr>
              <w:t xml:space="preserve"> Eur </w:t>
            </w:r>
            <w:r w:rsidRPr="007451B9">
              <w:rPr>
                <w:rFonts w:ascii="Verdana" w:hAnsi="Verdana"/>
                <w:color w:val="4472C4"/>
                <w:sz w:val="20"/>
                <w:szCs w:val="20"/>
              </w:rPr>
              <w:t>(trys šimtai šešiasdešimt trys tūkstančiai eurų)</w:t>
            </w:r>
            <w:r w:rsidRPr="007451B9">
              <w:rPr>
                <w:rFonts w:ascii="Verdana" w:hAnsi="Verdana"/>
                <w:sz w:val="20"/>
                <w:szCs w:val="20"/>
              </w:rPr>
              <w:t xml:space="preserve"> Eur su PVM.</w:t>
            </w:r>
          </w:p>
          <w:p w14:paraId="7C46EA27" w14:textId="7438D0F2" w:rsidR="007451B9" w:rsidRPr="00496711" w:rsidRDefault="007451B9" w:rsidP="004A73AE">
            <w:pPr>
              <w:spacing w:line="240" w:lineRule="auto"/>
              <w:jc w:val="both"/>
              <w:rPr>
                <w:rFonts w:ascii="Verdana" w:hAnsi="Verdana"/>
                <w:sz w:val="20"/>
                <w:szCs w:val="20"/>
              </w:rPr>
            </w:pPr>
            <w:r w:rsidRPr="007451B9">
              <w:rPr>
                <w:rFonts w:ascii="Verdana" w:hAnsi="Verdana"/>
                <w:sz w:val="20"/>
                <w:szCs w:val="20"/>
              </w:rPr>
              <w:t xml:space="preserve">5.2.2. Sutarties vykdymo faktinių išlaidų apimtis yra </w:t>
            </w:r>
            <w:r w:rsidR="006C48C4">
              <w:rPr>
                <w:rFonts w:ascii="Verdana" w:hAnsi="Verdana"/>
                <w:sz w:val="20"/>
                <w:szCs w:val="20"/>
              </w:rPr>
              <w:t>prelimi</w:t>
            </w:r>
            <w:r w:rsidR="00496711">
              <w:rPr>
                <w:rFonts w:ascii="Verdana" w:hAnsi="Verdana"/>
                <w:sz w:val="20"/>
                <w:szCs w:val="20"/>
              </w:rPr>
              <w:t xml:space="preserve">nariai </w:t>
            </w:r>
            <w:r w:rsidRPr="007451B9">
              <w:rPr>
                <w:rFonts w:ascii="Verdana" w:hAnsi="Verdana"/>
                <w:sz w:val="20"/>
                <w:szCs w:val="20"/>
              </w:rPr>
              <w:t xml:space="preserve">ne daugiau </w:t>
            </w:r>
            <w:r w:rsidRPr="00496711">
              <w:rPr>
                <w:rFonts w:ascii="Verdana" w:eastAsia="Arial" w:hAnsi="Verdana"/>
                <w:sz w:val="20"/>
                <w:szCs w:val="20"/>
              </w:rPr>
              <w:t>30 procentų Pradinės Sutarties vertės</w:t>
            </w:r>
            <w:r w:rsidR="006C48C4" w:rsidRPr="00496711">
              <w:rPr>
                <w:rFonts w:ascii="Verdana" w:eastAsia="Arial" w:hAnsi="Verdana"/>
                <w:sz w:val="20"/>
                <w:szCs w:val="20"/>
              </w:rPr>
              <w:t xml:space="preserve">, </w:t>
            </w:r>
            <w:r w:rsidR="006C48C4" w:rsidRPr="00496711">
              <w:rPr>
                <w:rFonts w:ascii="Verdana" w:hAnsi="Verdana"/>
                <w:sz w:val="20"/>
                <w:szCs w:val="20"/>
              </w:rPr>
              <w:t>EUR be PVM</w:t>
            </w:r>
            <w:r w:rsidRPr="00496711">
              <w:rPr>
                <w:rFonts w:ascii="Verdana" w:eastAsia="Arial" w:hAnsi="Verdana"/>
                <w:sz w:val="20"/>
                <w:szCs w:val="20"/>
              </w:rPr>
              <w:t>.</w:t>
            </w:r>
          </w:p>
          <w:p w14:paraId="4791E742"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5.2.3. </w:t>
            </w:r>
            <w:r w:rsidRPr="007451B9">
              <w:rPr>
                <w:rFonts w:ascii="Verdana" w:hAnsi="Verdana"/>
                <w:color w:val="000000"/>
                <w:sz w:val="20"/>
                <w:szCs w:val="20"/>
              </w:rPr>
              <w:t xml:space="preserve">Šioje Sutartyje Pradinės Sutarties vertė yra lygi </w:t>
            </w:r>
            <w:r w:rsidRPr="007451B9">
              <w:rPr>
                <w:rFonts w:ascii="Verdana" w:hAnsi="Verdana"/>
                <w:b/>
                <w:color w:val="000000"/>
                <w:sz w:val="20"/>
                <w:szCs w:val="20"/>
              </w:rPr>
              <w:t xml:space="preserve">maksimaliai pirkimui skirtai lėšų sumai be PVM </w:t>
            </w:r>
            <w:r w:rsidRPr="007451B9">
              <w:rPr>
                <w:rFonts w:ascii="Verdana" w:hAnsi="Verdana"/>
                <w:color w:val="000000"/>
                <w:sz w:val="20"/>
                <w:szCs w:val="20"/>
              </w:rPr>
              <w:t>pirkimo dokumentuose ir Sutartyje nurodytų Paslaugų įsigijimui.</w:t>
            </w:r>
          </w:p>
          <w:p w14:paraId="4361AA04"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5.2.4. Paslaugų kaina susideda iš dviejų dalių: Paslaugų teikėjo Paslaugų teikimo įkainio ir faktiškai patiriamų išlaidų, susijusių su Paslaugų teikimu.</w:t>
            </w:r>
          </w:p>
          <w:p w14:paraId="14C42988" w14:textId="77777777" w:rsidR="007451B9" w:rsidRPr="007451B9" w:rsidRDefault="007451B9" w:rsidP="004A73AE">
            <w:pPr>
              <w:jc w:val="both"/>
              <w:rPr>
                <w:rFonts w:ascii="Verdana" w:hAnsi="Verdana"/>
                <w:sz w:val="20"/>
                <w:szCs w:val="20"/>
              </w:rPr>
            </w:pPr>
            <w:r w:rsidRPr="007451B9">
              <w:rPr>
                <w:rFonts w:ascii="Verdana" w:hAnsi="Verdana"/>
                <w:sz w:val="20"/>
                <w:szCs w:val="20"/>
              </w:rPr>
              <w:t xml:space="preserve">5.2.5. Pirkėjas perka Paslaugas pagal poreikį Sutarties priede Nr. 2 „Pasiūlymas“ nurodytais įkainiais neviršijant Sutarties kainos. Pirkėjas neįsipareigoja užsakyti ar nupirkti jokio preliminaraus Paslaugų kiekio ar bet kokios jo dalies </w:t>
            </w:r>
            <w:r w:rsidRPr="007451B9">
              <w:rPr>
                <w:rFonts w:ascii="Verdana" w:hAnsi="Verdana" w:cs="Arial"/>
                <w:sz w:val="20"/>
                <w:szCs w:val="20"/>
              </w:rPr>
              <w:t>ir (ar) įsigyti Paslaugų už visą Sutarties 5.2.1 punkte nurodytą sumą ar bet kokią jos dalį.</w:t>
            </w:r>
            <w:r w:rsidRPr="007451B9">
              <w:rPr>
                <w:rFonts w:ascii="Verdana" w:hAnsi="Verdana"/>
                <w:sz w:val="20"/>
                <w:szCs w:val="20"/>
              </w:rPr>
              <w:t xml:space="preserve"> Sutartyje arba jos priede Nr. 2 „Pasiūlymas“ atskirose eilutėse nurodytas Paslaugų kiekis gali būti keičiamas (didėti ar mažėti).</w:t>
            </w:r>
          </w:p>
          <w:p w14:paraId="447A0439" w14:textId="658B9166"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5.2.6. Dalį Sutarties vertės, tačiau</w:t>
            </w:r>
            <w:r w:rsidR="007B6224">
              <w:rPr>
                <w:rFonts w:ascii="Verdana" w:hAnsi="Verdana"/>
                <w:sz w:val="20"/>
                <w:szCs w:val="20"/>
              </w:rPr>
              <w:t xml:space="preserve"> prelimi</w:t>
            </w:r>
            <w:r w:rsidR="004F28C0">
              <w:rPr>
                <w:rFonts w:ascii="Verdana" w:hAnsi="Verdana"/>
                <w:sz w:val="20"/>
                <w:szCs w:val="20"/>
              </w:rPr>
              <w:t>nariai</w:t>
            </w:r>
            <w:r w:rsidRPr="007451B9">
              <w:rPr>
                <w:rFonts w:ascii="Verdana" w:hAnsi="Verdana"/>
                <w:sz w:val="20"/>
                <w:szCs w:val="20"/>
              </w:rPr>
              <w:t xml:space="preserve"> ne daugiau kaip 30 procentų pradinės Sutarties vertės, gali sudaryti Tiekėjo faktiškai patiriamos ir tiesiogiai su Sutarties vykdymu susijusios išlaidos. Konkrečios išlaidų rūšys, kurios gali būti atlyginamos Tiekėjui pagal šią Sutartį, nurodomos Sutartyje. Į atlyginamas išlaidas negali būti įtrauktas Tiekėjo pelnas, kadangi jis yra įskaičiuotas į Paslaugų kainas. Tiekėjas privalo visas atlygintinas išlaidas pagrįsti trečiųjų asmenų išduotais apskaitos ar kitais išlaidas patvirtinančiais dokumentais (sąskaitomis faktūromis, kasos kvitais ar kitais lygiaverčiais dokumentais).</w:t>
            </w:r>
          </w:p>
          <w:p w14:paraId="1800D2EE"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5.2.7. Taikant Paslaugoms  sutarties vykdymo faktinių išlaidų atlyginimą, paslaugų ir prekių kainos turi atitikti rinkos kainas ir turi būti derinamos su Pirkėju, pateikiant kainą pagrindžiančius dokumentus. Kilus įtarimams, kad Tiekėjo pasiūlytos paslaugų ir prekių kainos yra nekonkurencingos ir neatitinkančios rinkos kainų, Pirkėjas turi teisę, reikalauti Tiekėjo pateikti argumentuotą paaiškinimą dėl siūlomų kainų arba apklausti kitus rinkos dalyvius (ne mažiau trijų rinkos dalyvių) dėl tos pačios paslaugos ar prekės ir patikrinti viešai prieinamą informaciją (ne mažiau trijų rinkos dalyvių) dėl tos pačios paslaugos ar prekės, išskyrus atvejus, jei rinkoje nėra trijų rinkos dalyvių, tokiu atveju apklausiami visi esantys rinkos dalyviai. Jei atlikus rinkos dalyvių apklausą paaiškėja, kad bent vienas pasiūlytas įkainis yra daugiau kaip 20 % (dvidešimt procentų) didesnis nei Pirkėjo apklaustų rinkos dalyvių kainų vidurkis dėl perkamų paslaugų ar prekių, Šalys </w:t>
            </w:r>
            <w:r w:rsidRPr="007451B9">
              <w:rPr>
                <w:rFonts w:ascii="Verdana" w:hAnsi="Verdana"/>
                <w:sz w:val="20"/>
                <w:szCs w:val="20"/>
              </w:rPr>
              <w:lastRenderedPageBreak/>
              <w:t>derasi (Tiekėjas privalo organizuoti trišales Pirkėjo, Tiekėjo ir trečiosios šalies derybas dėl paslaugų teikimo ir (ar) prekių tiekimo sąlygų, kainų, nuolaidų ar paramos taikymo galimybės ir pan.) dėl kainų mažinimo arba Tiekėjo pasiūlymas atmetamas kaip nekonkurencingas ir neatitinkantis rinkos kainų.</w:t>
            </w:r>
          </w:p>
        </w:tc>
      </w:tr>
      <w:tr w:rsidR="007451B9" w:rsidRPr="007451B9" w14:paraId="567F2A65" w14:textId="77777777" w:rsidTr="004A73AE">
        <w:trPr>
          <w:trHeight w:val="300"/>
        </w:trPr>
        <w:tc>
          <w:tcPr>
            <w:tcW w:w="3094" w:type="dxa"/>
            <w:gridSpan w:val="2"/>
          </w:tcPr>
          <w:p w14:paraId="4C30E8FF"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lastRenderedPageBreak/>
              <w:t xml:space="preserve">5.3. Sutarties kainos / įkainių perskaičiavimas taikant </w:t>
            </w:r>
            <w:r w:rsidRPr="007451B9">
              <w:rPr>
                <w:rFonts w:ascii="Verdana" w:hAnsi="Verdana"/>
                <w:b/>
                <w:sz w:val="20"/>
                <w:szCs w:val="20"/>
                <w:u w:val="single"/>
              </w:rPr>
              <w:t>peržiūros</w:t>
            </w:r>
            <w:r w:rsidRPr="007451B9">
              <w:rPr>
                <w:rFonts w:ascii="Verdana" w:hAnsi="Verdana"/>
                <w:b/>
                <w:sz w:val="20"/>
                <w:szCs w:val="20"/>
              </w:rPr>
              <w:t xml:space="preserve"> taisykles</w:t>
            </w:r>
          </w:p>
          <w:p w14:paraId="0B675748" w14:textId="77777777" w:rsidR="007451B9" w:rsidRPr="007451B9" w:rsidRDefault="007451B9" w:rsidP="004A73AE">
            <w:pPr>
              <w:spacing w:line="240" w:lineRule="auto"/>
              <w:rPr>
                <w:rFonts w:ascii="Verdana" w:hAnsi="Verdana"/>
                <w:sz w:val="20"/>
                <w:szCs w:val="20"/>
              </w:rPr>
            </w:pPr>
          </w:p>
        </w:tc>
        <w:tc>
          <w:tcPr>
            <w:tcW w:w="6441" w:type="dxa"/>
            <w:gridSpan w:val="2"/>
          </w:tcPr>
          <w:p w14:paraId="168C1410"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Sutarties įkainiai bus perskaičiuojami:</w:t>
            </w:r>
          </w:p>
          <w:p w14:paraId="16EA786A"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5.3.1. dėl PVM tarifo pasikeitimo;</w:t>
            </w:r>
          </w:p>
          <w:p w14:paraId="3C1A42BD"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5.3.2. dėl kainų lygio pokyčio.</w:t>
            </w:r>
          </w:p>
        </w:tc>
      </w:tr>
      <w:tr w:rsidR="007451B9" w:rsidRPr="007451B9" w14:paraId="4F4BFC63" w14:textId="77777777" w:rsidTr="004A73AE">
        <w:trPr>
          <w:trHeight w:val="300"/>
        </w:trPr>
        <w:tc>
          <w:tcPr>
            <w:tcW w:w="3094" w:type="dxa"/>
            <w:gridSpan w:val="2"/>
          </w:tcPr>
          <w:p w14:paraId="678A4772"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5.3.1. Sutarties kainos / įkainių peržiūra dėl PVM tarifo pasikeitimo</w:t>
            </w:r>
          </w:p>
        </w:tc>
        <w:tc>
          <w:tcPr>
            <w:tcW w:w="6441" w:type="dxa"/>
            <w:gridSpan w:val="2"/>
          </w:tcPr>
          <w:p w14:paraId="3EE3C9B0"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3BD46A5"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Perskaičiuota (-i) Sutarties kaina / įkainiai įforminama (-i) Susitarimu ir turi būti taikoma (-i) nuo naujo PVM įvedimo datos (nepriklausomai nuo to, kada pasirašytas Susitarimas).</w:t>
            </w:r>
          </w:p>
        </w:tc>
      </w:tr>
      <w:tr w:rsidR="007451B9" w:rsidRPr="007451B9" w14:paraId="3935A9E6" w14:textId="77777777" w:rsidTr="004A73AE">
        <w:trPr>
          <w:trHeight w:val="300"/>
        </w:trPr>
        <w:tc>
          <w:tcPr>
            <w:tcW w:w="3094" w:type="dxa"/>
            <w:gridSpan w:val="2"/>
          </w:tcPr>
          <w:p w14:paraId="311E30A4"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5.3.2. Sutarties kainos / įkainių peržiūra dėl kitų mokesčių, lemiančių Paslaugų kainos / įkainių pokytį, pasikeitimo</w:t>
            </w:r>
            <w:r w:rsidRPr="007451B9">
              <w:rPr>
                <w:rFonts w:ascii="Verdana" w:hAnsi="Verdana"/>
                <w:b/>
                <w:sz w:val="20"/>
                <w:szCs w:val="20"/>
              </w:rPr>
              <w:tab/>
            </w:r>
          </w:p>
          <w:p w14:paraId="6E3CD2C6" w14:textId="77777777" w:rsidR="007451B9" w:rsidRPr="007451B9" w:rsidRDefault="007451B9" w:rsidP="004A73AE">
            <w:pPr>
              <w:spacing w:line="240" w:lineRule="auto"/>
              <w:rPr>
                <w:rFonts w:ascii="Verdana" w:hAnsi="Verdana"/>
                <w:b/>
                <w:bCs/>
                <w:sz w:val="20"/>
                <w:szCs w:val="20"/>
              </w:rPr>
            </w:pPr>
          </w:p>
        </w:tc>
        <w:tc>
          <w:tcPr>
            <w:tcW w:w="6441" w:type="dxa"/>
            <w:gridSpan w:val="2"/>
          </w:tcPr>
          <w:p w14:paraId="2E6EF5E9" w14:textId="77777777" w:rsidR="007451B9" w:rsidRPr="007451B9" w:rsidRDefault="007451B9" w:rsidP="004A73AE">
            <w:pPr>
              <w:spacing w:line="240" w:lineRule="auto"/>
              <w:rPr>
                <w:rFonts w:ascii="Verdana" w:hAnsi="Verdana"/>
                <w:bCs/>
                <w:sz w:val="20"/>
                <w:szCs w:val="20"/>
              </w:rPr>
            </w:pPr>
            <w:r w:rsidRPr="007451B9">
              <w:rPr>
                <w:rFonts w:ascii="Verdana" w:hAnsi="Verdana"/>
                <w:bCs/>
                <w:sz w:val="20"/>
                <w:szCs w:val="20"/>
              </w:rPr>
              <w:t>Netaikoma</w:t>
            </w:r>
          </w:p>
          <w:p w14:paraId="71DCA869" w14:textId="77777777" w:rsidR="007451B9" w:rsidRPr="007451B9" w:rsidRDefault="007451B9" w:rsidP="004A73AE">
            <w:pPr>
              <w:spacing w:line="240" w:lineRule="auto"/>
              <w:jc w:val="both"/>
              <w:rPr>
                <w:rFonts w:ascii="Verdana" w:hAnsi="Verdana"/>
                <w:sz w:val="20"/>
                <w:szCs w:val="20"/>
              </w:rPr>
            </w:pPr>
          </w:p>
        </w:tc>
      </w:tr>
      <w:tr w:rsidR="007451B9" w:rsidRPr="007451B9" w14:paraId="203F1E70" w14:textId="77777777" w:rsidTr="004A73AE">
        <w:trPr>
          <w:trHeight w:val="300"/>
        </w:trPr>
        <w:tc>
          <w:tcPr>
            <w:tcW w:w="3094" w:type="dxa"/>
            <w:gridSpan w:val="2"/>
          </w:tcPr>
          <w:p w14:paraId="5AC3A9CE" w14:textId="77777777" w:rsidR="007451B9" w:rsidRPr="007451B9" w:rsidRDefault="007451B9" w:rsidP="004A73AE">
            <w:pPr>
              <w:spacing w:line="240" w:lineRule="auto"/>
              <w:rPr>
                <w:rFonts w:ascii="Verdana" w:hAnsi="Verdana"/>
                <w:bCs/>
                <w:sz w:val="20"/>
                <w:szCs w:val="20"/>
              </w:rPr>
            </w:pPr>
            <w:r w:rsidRPr="007451B9">
              <w:rPr>
                <w:rFonts w:ascii="Verdana" w:hAnsi="Verdana"/>
                <w:b/>
                <w:sz w:val="20"/>
                <w:szCs w:val="20"/>
              </w:rPr>
              <w:t>5.3.3. Sutarties kainos / įkainių peržiūra dėl kainų lygio pokyčio</w:t>
            </w:r>
          </w:p>
          <w:p w14:paraId="1F562818" w14:textId="77777777" w:rsidR="007451B9" w:rsidRPr="007451B9" w:rsidRDefault="007451B9" w:rsidP="004A73AE">
            <w:pPr>
              <w:spacing w:line="240" w:lineRule="auto"/>
              <w:rPr>
                <w:rFonts w:ascii="Verdana" w:hAnsi="Verdana"/>
                <w:b/>
                <w:sz w:val="20"/>
                <w:szCs w:val="20"/>
              </w:rPr>
            </w:pPr>
          </w:p>
        </w:tc>
        <w:tc>
          <w:tcPr>
            <w:tcW w:w="6441" w:type="dxa"/>
            <w:gridSpan w:val="2"/>
          </w:tcPr>
          <w:p w14:paraId="474CD58B"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5.3.3.1. Bet kuri Sutarties Šalis Sutarties galiojimo metu turi teisę inicijuoti Sutarties įkainių peržiūrą (keitimą) ne anksčiau kaip po 9 mėn. 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Pr="007451B9">
              <w:rPr>
                <w:rFonts w:ascii="Verdana" w:hAnsi="Verdana"/>
                <w:sz w:val="20"/>
                <w:szCs w:val="20"/>
                <w:lang w:val="en-US"/>
              </w:rPr>
              <w:t>3</w:t>
            </w:r>
            <w:r w:rsidRPr="007451B9">
              <w:rPr>
                <w:rFonts w:ascii="Verdana" w:hAnsi="Verdana"/>
                <w:sz w:val="20"/>
                <w:szCs w:val="20"/>
              </w:rPr>
              <w:t>.6 punkte, viršija 8 procentus. Sutarties įkainių peržiūra atliekama ne rečiau kaip kas 12 (dvylika) mėnesių.</w:t>
            </w:r>
          </w:p>
          <w:p w14:paraId="69A91181"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5.3.3.2. Sutarties įkainiai peržiūrimi tik tai Sutarties daliai, kuri nėra išpirkta, t. y. Paslaugoms, kurios nėra priimtos ir apmokėtos. Vėlesnė Sutarties įkainių peržiūra negali apimti laikotarpio, už kurį jau buvo atlikta peržiūra.</w:t>
            </w:r>
          </w:p>
          <w:p w14:paraId="1611842B"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5.3.3.3. Jeigu Paslaugų teikimas vėluoja dėl Tiekėjo kaltės, uždelstų suteikti Paslaugų įkainiai nėra perskaičiuojami dėl kainų lygio kilimo (gali būti mažinami, tačiau negali būti didinami).</w:t>
            </w:r>
          </w:p>
          <w:p w14:paraId="3908143A"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5.3.3.4. Atlikdamos Sutarties įkainių peržiūrą Šalys vadovaujasi Valstybės duomenų agentūros viešai Oficialiosios statistikos portale paskelbtais Rodiklių duomenų bazės duomenimis. Iš kitos Šalies nereikalaujama pateikti oficialaus </w:t>
            </w:r>
            <w:r w:rsidRPr="007451B9">
              <w:rPr>
                <w:rFonts w:ascii="Verdana" w:hAnsi="Verdana"/>
                <w:sz w:val="20"/>
                <w:szCs w:val="20"/>
              </w:rPr>
              <w:lastRenderedPageBreak/>
              <w:t>Valstybės duomenų agentūros ar kitos institucijos išduoto dokumento ar patvirtinimo.</w:t>
            </w:r>
          </w:p>
          <w:p w14:paraId="05FCCE2A"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E7DD39C"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5.3.3.6. Nauji Sutarties įkainiai apskaičiuojami pagal žemiau pateiktą formulę:</w:t>
            </w:r>
          </w:p>
          <w:p w14:paraId="4C2BE3E8" w14:textId="77777777" w:rsidR="007451B9" w:rsidRPr="007451B9" w:rsidRDefault="00157CCD" w:rsidP="004A73AE">
            <w:pPr>
              <w:spacing w:line="240" w:lineRule="auto"/>
              <w:jc w:val="center"/>
              <w:rPr>
                <w:rFonts w:ascii="Verdana" w:hAnsi="Verdana"/>
                <w:sz w:val="20"/>
                <w:szCs w:val="20"/>
              </w:rPr>
            </w:pPr>
            <m:oMath>
              <m:sSub>
                <m:sSubPr>
                  <m:ctrlPr>
                    <w:rPr>
                      <w:rFonts w:ascii="Cambria Math" w:hAnsi="Cambria Math"/>
                      <w:sz w:val="20"/>
                      <w:szCs w:val="20"/>
                    </w:rPr>
                  </m:ctrlPr>
                </m:sSubPr>
                <m:e>
                  <m:r>
                    <m:rPr>
                      <m:sty m:val="p"/>
                    </m:rPr>
                    <w:rPr>
                      <w:rFonts w:ascii="Cambria Math" w:hAnsi="Cambria Math"/>
                      <w:sz w:val="20"/>
                      <w:szCs w:val="20"/>
                    </w:rPr>
                    <m:t>a</m:t>
                  </m:r>
                </m:e>
                <m:sub>
                  <m:r>
                    <m:rPr>
                      <m:sty m:val="p"/>
                    </m:rPr>
                    <w:rPr>
                      <w:rFonts w:ascii="Cambria Math" w:hAnsi="Cambria Math"/>
                      <w:sz w:val="20"/>
                      <w:szCs w:val="20"/>
                    </w:rPr>
                    <m:t>1</m:t>
                  </m:r>
                </m:sub>
              </m:sSub>
              <m:r>
                <m:rPr>
                  <m:sty m:val="p"/>
                </m:rPr>
                <w:rPr>
                  <w:rFonts w:ascii="Cambria Math" w:hAnsi="Cambria Math"/>
                  <w:sz w:val="20"/>
                  <w:szCs w:val="20"/>
                </w:rPr>
                <m:t>=</m:t>
              </m:r>
              <m:r>
                <m:rPr>
                  <m:sty m:val="p"/>
                </m:rPr>
                <w:rPr>
                  <w:rFonts w:ascii="Cambria Math" w:eastAsiaTheme="minorEastAsia" w:hAnsi="Cambria Math"/>
                  <w:sz w:val="20"/>
                  <w:szCs w:val="20"/>
                </w:rPr>
                <m:t>a+</m:t>
              </m:r>
              <m:d>
                <m:dPr>
                  <m:ctrlPr>
                    <w:rPr>
                      <w:rFonts w:ascii="Cambria Math" w:eastAsiaTheme="minorEastAsia" w:hAnsi="Cambria Math"/>
                      <w:sz w:val="20"/>
                      <w:szCs w:val="20"/>
                    </w:rPr>
                  </m:ctrlPr>
                </m:dPr>
                <m:e>
                  <m:f>
                    <m:fPr>
                      <m:ctrlPr>
                        <w:rPr>
                          <w:rFonts w:ascii="Cambria Math" w:eastAsiaTheme="minorEastAsia" w:hAnsi="Cambria Math"/>
                          <w:sz w:val="20"/>
                          <w:szCs w:val="20"/>
                        </w:rPr>
                      </m:ctrlPr>
                    </m:fPr>
                    <m:num>
                      <m:r>
                        <m:rPr>
                          <m:sty m:val="p"/>
                        </m:rPr>
                        <w:rPr>
                          <w:rFonts w:ascii="Cambria Math" w:eastAsiaTheme="minorEastAsia" w:hAnsi="Cambria Math"/>
                          <w:sz w:val="20"/>
                          <w:szCs w:val="20"/>
                        </w:rPr>
                        <m:t>k</m:t>
                      </m:r>
                    </m:num>
                    <m:den>
                      <m:r>
                        <m:rPr>
                          <m:sty m:val="p"/>
                        </m:rPr>
                        <w:rPr>
                          <w:rFonts w:ascii="Cambria Math" w:eastAsiaTheme="minorEastAsia" w:hAnsi="Cambria Math"/>
                          <w:sz w:val="20"/>
                          <w:szCs w:val="20"/>
                        </w:rPr>
                        <m:t>100</m:t>
                      </m:r>
                    </m:den>
                  </m:f>
                  <m:r>
                    <m:rPr>
                      <m:sty m:val="p"/>
                    </m:rPr>
                    <w:rPr>
                      <w:rFonts w:ascii="Cambria Math" w:eastAsiaTheme="minorEastAsia" w:hAnsi="Cambria Math"/>
                      <w:sz w:val="20"/>
                      <w:szCs w:val="20"/>
                    </w:rPr>
                    <m:t>×a</m:t>
                  </m:r>
                </m:e>
              </m:d>
            </m:oMath>
            <w:r w:rsidR="007451B9" w:rsidRPr="007451B9">
              <w:rPr>
                <w:rFonts w:ascii="Verdana" w:hAnsi="Verdana"/>
                <w:sz w:val="20"/>
                <w:szCs w:val="20"/>
              </w:rPr>
              <w:t>, kur</w:t>
            </w:r>
          </w:p>
          <w:p w14:paraId="4AD32C1F"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a įkainis (Eur be PVM) (jei peržiūra jau buvo atlikta, tai po paskutinio perskaičiavimo)</w:t>
            </w:r>
          </w:p>
          <w:p w14:paraId="2250903C"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a</w:t>
            </w:r>
            <w:r w:rsidRPr="007451B9">
              <w:rPr>
                <w:rFonts w:ascii="Verdana" w:hAnsi="Verdana"/>
                <w:sz w:val="20"/>
                <w:szCs w:val="20"/>
                <w:vertAlign w:val="subscript"/>
              </w:rPr>
              <w:t>1</w:t>
            </w:r>
            <w:r w:rsidRPr="007451B9">
              <w:rPr>
                <w:rFonts w:ascii="Verdana" w:hAnsi="Verdana"/>
                <w:sz w:val="20"/>
                <w:szCs w:val="20"/>
              </w:rPr>
              <w:t xml:space="preserve"> – perskaičiuota (pakeista) įkainis (Eur be PVM)</w:t>
            </w:r>
          </w:p>
          <w:p w14:paraId="07BA01A7"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k – pagal vartotojų kainų indeksą 127 NIEKUR KITUR NEPRISKIRTOS PASLAUGOS apskaičiuotas Vartojimo prekių ir paslaugų kainų pokytis (padidėjimas arba sumažėjimas) (%). „k“ reikšmė skaičiuojama pagal formulę:</w:t>
            </w:r>
          </w:p>
          <w:p w14:paraId="05DE0B75" w14:textId="77777777" w:rsidR="007451B9" w:rsidRPr="007451B9" w:rsidRDefault="007451B9" w:rsidP="004A73AE">
            <w:pPr>
              <w:jc w:val="center"/>
              <w:textAlignment w:val="baseline"/>
              <w:rPr>
                <w:rFonts w:ascii="Verdana" w:hAnsi="Verdana"/>
                <w:sz w:val="20"/>
                <w:szCs w:val="20"/>
              </w:rPr>
            </w:pPr>
            <m:oMath>
              <m:r>
                <m:rPr>
                  <m:sty m:val="p"/>
                </m:rPr>
                <w:rPr>
                  <w:rFonts w:ascii="Cambria Math" w:hAnsi="Cambria Math"/>
                  <w:sz w:val="20"/>
                  <w:szCs w:val="20"/>
                </w:rPr>
                <m:t>k =</m:t>
              </m:r>
              <m:f>
                <m:fPr>
                  <m:ctrlPr>
                    <w:rPr>
                      <w:rFonts w:ascii="Cambria Math" w:eastAsiaTheme="minorEastAsia" w:hAnsi="Cambria Math"/>
                      <w:sz w:val="20"/>
                      <w:szCs w:val="20"/>
                    </w:rPr>
                  </m:ctrlPr>
                </m:fPr>
                <m:num>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Ind</m:t>
                      </m:r>
                    </m:e>
                    <m:sub>
                      <m:r>
                        <m:rPr>
                          <m:sty m:val="p"/>
                        </m:rPr>
                        <w:rPr>
                          <w:rFonts w:ascii="Cambria Math" w:eastAsiaTheme="minorEastAsia" w:hAnsi="Cambria Math"/>
                          <w:sz w:val="20"/>
                          <w:szCs w:val="20"/>
                        </w:rPr>
                        <m:t>naujausias</m:t>
                      </m:r>
                    </m:sub>
                  </m:sSub>
                </m:num>
                <m:den>
                  <m:sSub>
                    <m:sSubPr>
                      <m:ctrlPr>
                        <w:rPr>
                          <w:rFonts w:ascii="Cambria Math" w:eastAsiaTheme="minorEastAsia" w:hAnsi="Cambria Math"/>
                          <w:sz w:val="20"/>
                          <w:szCs w:val="20"/>
                        </w:rPr>
                      </m:ctrlPr>
                    </m:sSubPr>
                    <m:e>
                      <m:r>
                        <m:rPr>
                          <m:sty m:val="p"/>
                        </m:rPr>
                        <w:rPr>
                          <w:rFonts w:ascii="Cambria Math" w:eastAsiaTheme="minorEastAsia" w:hAnsi="Cambria Math"/>
                          <w:sz w:val="20"/>
                          <w:szCs w:val="20"/>
                        </w:rPr>
                        <m:t>Ind</m:t>
                      </m:r>
                    </m:e>
                    <m:sub>
                      <m:r>
                        <m:rPr>
                          <m:sty m:val="p"/>
                        </m:rPr>
                        <w:rPr>
                          <w:rFonts w:ascii="Cambria Math" w:eastAsiaTheme="minorEastAsia" w:hAnsi="Cambria Math"/>
                          <w:sz w:val="20"/>
                          <w:szCs w:val="20"/>
                        </w:rPr>
                        <m:t>pradžia</m:t>
                      </m:r>
                    </m:sub>
                  </m:sSub>
                </m:den>
              </m:f>
              <m:r>
                <m:rPr>
                  <m:sty m:val="p"/>
                </m:rPr>
                <w:rPr>
                  <w:rFonts w:ascii="Cambria Math" w:eastAsiaTheme="minorEastAsia" w:hAnsi="Cambria Math"/>
                  <w:sz w:val="20"/>
                  <w:szCs w:val="20"/>
                </w:rPr>
                <m:t>×100-100</m:t>
              </m:r>
            </m:oMath>
            <w:r w:rsidRPr="007451B9">
              <w:rPr>
                <w:rFonts w:ascii="Verdana" w:hAnsi="Verdana"/>
                <w:sz w:val="20"/>
                <w:szCs w:val="20"/>
              </w:rPr>
              <w:t>, (proc.) kur</w:t>
            </w:r>
          </w:p>
          <w:p w14:paraId="326A4C4A" w14:textId="77777777" w:rsidR="007451B9" w:rsidRPr="007451B9" w:rsidRDefault="007451B9" w:rsidP="004A73AE">
            <w:pPr>
              <w:spacing w:line="240" w:lineRule="auto"/>
              <w:jc w:val="both"/>
              <w:rPr>
                <w:rFonts w:ascii="Verdana" w:hAnsi="Verdana"/>
                <w:sz w:val="20"/>
                <w:szCs w:val="20"/>
              </w:rPr>
            </w:pPr>
            <w:proofErr w:type="spellStart"/>
            <w:r w:rsidRPr="007451B9">
              <w:rPr>
                <w:rFonts w:ascii="Verdana" w:hAnsi="Verdana"/>
                <w:sz w:val="20"/>
                <w:szCs w:val="20"/>
              </w:rPr>
              <w:t>Ind</w:t>
            </w:r>
            <w:r w:rsidRPr="007451B9">
              <w:rPr>
                <w:rFonts w:ascii="Verdana" w:hAnsi="Verdana"/>
                <w:sz w:val="20"/>
                <w:szCs w:val="20"/>
                <w:vertAlign w:val="subscript"/>
              </w:rPr>
              <w:t>naujausias</w:t>
            </w:r>
            <w:proofErr w:type="spellEnd"/>
            <w:r w:rsidRPr="007451B9">
              <w:rPr>
                <w:rFonts w:ascii="Verdana" w:hAnsi="Verdana"/>
                <w:sz w:val="20"/>
                <w:szCs w:val="20"/>
              </w:rPr>
              <w:t xml:space="preserve"> – kreipimosi dėl įkainių peržiūros išsiuntimo kitai Šaliai dieną paskelbtas naujausias vartojimo prekių ir paslaugų indeksas. .</w:t>
            </w:r>
          </w:p>
          <w:p w14:paraId="32FD82FB" w14:textId="77777777" w:rsidR="007451B9" w:rsidRPr="007451B9" w:rsidRDefault="007451B9" w:rsidP="004A73AE">
            <w:pPr>
              <w:spacing w:line="240" w:lineRule="auto"/>
              <w:jc w:val="both"/>
              <w:rPr>
                <w:rFonts w:ascii="Verdana" w:hAnsi="Verdana"/>
                <w:sz w:val="20"/>
                <w:szCs w:val="20"/>
              </w:rPr>
            </w:pPr>
            <w:proofErr w:type="spellStart"/>
            <w:r w:rsidRPr="007451B9">
              <w:rPr>
                <w:rFonts w:ascii="Verdana" w:hAnsi="Verdana"/>
                <w:sz w:val="20"/>
                <w:szCs w:val="20"/>
              </w:rPr>
              <w:t>Ind</w:t>
            </w:r>
            <w:r w:rsidRPr="007451B9">
              <w:rPr>
                <w:rFonts w:ascii="Verdana" w:hAnsi="Verdana"/>
                <w:sz w:val="20"/>
                <w:szCs w:val="20"/>
                <w:vertAlign w:val="subscript"/>
              </w:rPr>
              <w:t>pradžia</w:t>
            </w:r>
            <w:proofErr w:type="spellEnd"/>
            <w:r w:rsidRPr="007451B9">
              <w:rPr>
                <w:rFonts w:ascii="Verdana" w:hAnsi="Verdana"/>
                <w:sz w:val="20"/>
                <w:szCs w:val="20"/>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296B7B1"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5.3.3.7. Skaičiavimams indeksų reikšmės imamos </w:t>
            </w:r>
            <w:r w:rsidRPr="007451B9">
              <w:rPr>
                <w:rFonts w:ascii="Verdana" w:hAnsi="Verdana"/>
                <w:b/>
                <w:bCs/>
                <w:sz w:val="20"/>
                <w:szCs w:val="20"/>
              </w:rPr>
              <w:t>keturių</w:t>
            </w:r>
            <w:r w:rsidRPr="007451B9">
              <w:rPr>
                <w:rFonts w:ascii="Verdana" w:hAnsi="Verdana"/>
                <w:sz w:val="20"/>
                <w:szCs w:val="20"/>
              </w:rPr>
              <w:t xml:space="preserve"> skaitmenų po kablelio tikslumu. Apskaičiuotas pokytis (k) tolimesniems skaičiavimams naudojamas suapvalinus iki </w:t>
            </w:r>
            <w:r w:rsidRPr="007451B9">
              <w:rPr>
                <w:rFonts w:ascii="Verdana" w:hAnsi="Verdana"/>
                <w:b/>
                <w:bCs/>
                <w:sz w:val="20"/>
                <w:szCs w:val="20"/>
              </w:rPr>
              <w:t>vieno</w:t>
            </w:r>
            <w:r w:rsidRPr="007451B9">
              <w:rPr>
                <w:rFonts w:ascii="Verdana" w:hAnsi="Verdana"/>
                <w:sz w:val="20"/>
                <w:szCs w:val="20"/>
              </w:rPr>
              <w:t xml:space="preserve"> (Valstybės duomenų agentūra pokyčius skelbia apvalindama iki vieno skaitmens po kablelio) skaitmens po kablelio, o apskaičiuotas įkainis „a</w:t>
            </w:r>
            <w:r w:rsidRPr="007451B9">
              <w:rPr>
                <w:rFonts w:ascii="Verdana" w:hAnsi="Verdana"/>
                <w:sz w:val="20"/>
                <w:szCs w:val="20"/>
                <w:vertAlign w:val="subscript"/>
              </w:rPr>
              <w:t>1</w:t>
            </w:r>
            <w:r w:rsidRPr="007451B9">
              <w:rPr>
                <w:rFonts w:ascii="Verdana" w:hAnsi="Verdana"/>
                <w:sz w:val="20"/>
                <w:szCs w:val="20"/>
              </w:rPr>
              <w:t xml:space="preserve">“ suapvalinamas iki </w:t>
            </w:r>
            <w:r w:rsidRPr="007451B9">
              <w:rPr>
                <w:rFonts w:ascii="Verdana" w:hAnsi="Verdana"/>
                <w:b/>
                <w:bCs/>
                <w:sz w:val="20"/>
                <w:szCs w:val="20"/>
              </w:rPr>
              <w:t>dviejų</w:t>
            </w:r>
            <w:r w:rsidRPr="007451B9">
              <w:rPr>
                <w:rFonts w:ascii="Verdana" w:hAnsi="Verdana"/>
                <w:sz w:val="20"/>
                <w:szCs w:val="20"/>
              </w:rPr>
              <w:t xml:space="preserve"> (įrašyti tiek skaitmenų, kiek įkainiams nurodyti naudojama sudarytoje sutartyje) skaitmenų po kablelio.</w:t>
            </w:r>
          </w:p>
          <w:p w14:paraId="2B11D958"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6CBC8DA"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lastRenderedPageBreak/>
              <w:t>5.3.3.9. Susitarimas turi būti sudarytas per 14 darbo dienų nuo Šalies pateikto tinkamo prašymo perskaičiuoti Sutarties įkainius gavimo dienos.</w:t>
            </w:r>
          </w:p>
          <w:p w14:paraId="32E542C4" w14:textId="77777777" w:rsidR="007451B9" w:rsidRPr="007451B9" w:rsidRDefault="007451B9" w:rsidP="004A73AE">
            <w:pPr>
              <w:spacing w:line="240" w:lineRule="auto"/>
              <w:jc w:val="both"/>
              <w:rPr>
                <w:rFonts w:ascii="Verdana" w:hAnsi="Verdana"/>
                <w:color w:val="4472C4"/>
                <w:sz w:val="20"/>
                <w:szCs w:val="20"/>
              </w:rPr>
            </w:pPr>
            <w:r w:rsidRPr="007451B9">
              <w:rPr>
                <w:rFonts w:ascii="Verdana" w:hAnsi="Verdana"/>
                <w:sz w:val="20"/>
                <w:szCs w:val="20"/>
              </w:rPr>
              <w:t>5.3.3.10. Susitarimu Šalys neturi teisės keisti procedūroje nurodytos tvarkos ar kitų Sutarties nuostatų, išskyrus, jei keitimas atliekamas pagal VPĮ nuostatas.</w:t>
            </w:r>
          </w:p>
        </w:tc>
      </w:tr>
      <w:tr w:rsidR="007451B9" w:rsidRPr="007451B9" w14:paraId="318F0D35" w14:textId="77777777" w:rsidTr="004A73AE">
        <w:trPr>
          <w:trHeight w:val="300"/>
        </w:trPr>
        <w:tc>
          <w:tcPr>
            <w:tcW w:w="3094" w:type="dxa"/>
            <w:gridSpan w:val="2"/>
          </w:tcPr>
          <w:p w14:paraId="307F823C"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lastRenderedPageBreak/>
              <w:t xml:space="preserve">5.3.4. Sutarties kainos / įkainių peržiūra dėl kainų lygio pokyčio pagal </w:t>
            </w:r>
            <w:r w:rsidRPr="007451B9">
              <w:rPr>
                <w:rFonts w:ascii="Verdana" w:hAnsi="Verdana"/>
                <w:b/>
                <w:bCs/>
                <w:sz w:val="20"/>
                <w:szCs w:val="20"/>
              </w:rPr>
              <w:t>Paslaugų</w:t>
            </w:r>
            <w:r w:rsidRPr="007451B9">
              <w:rPr>
                <w:rFonts w:ascii="Verdana" w:hAnsi="Verdana"/>
                <w:b/>
                <w:sz w:val="20"/>
                <w:szCs w:val="20"/>
              </w:rPr>
              <w:t xml:space="preserve"> grupių kainų pokyčius</w:t>
            </w:r>
          </w:p>
        </w:tc>
        <w:tc>
          <w:tcPr>
            <w:tcW w:w="6441" w:type="dxa"/>
            <w:gridSpan w:val="2"/>
          </w:tcPr>
          <w:p w14:paraId="26B3FF94"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Netaikoma</w:t>
            </w:r>
          </w:p>
          <w:p w14:paraId="6260AB0D" w14:textId="77777777" w:rsidR="007451B9" w:rsidRPr="007451B9" w:rsidRDefault="007451B9" w:rsidP="004A73AE">
            <w:pPr>
              <w:spacing w:line="240" w:lineRule="auto"/>
              <w:rPr>
                <w:rFonts w:ascii="Verdana" w:hAnsi="Verdana"/>
                <w:sz w:val="20"/>
                <w:szCs w:val="20"/>
              </w:rPr>
            </w:pPr>
          </w:p>
        </w:tc>
      </w:tr>
      <w:tr w:rsidR="007451B9" w:rsidRPr="007451B9" w14:paraId="5AE5224F" w14:textId="77777777" w:rsidTr="004A73AE">
        <w:trPr>
          <w:trHeight w:val="300"/>
        </w:trPr>
        <w:tc>
          <w:tcPr>
            <w:tcW w:w="3094" w:type="dxa"/>
            <w:gridSpan w:val="2"/>
          </w:tcPr>
          <w:p w14:paraId="57FA6AEA" w14:textId="77777777" w:rsidR="007451B9" w:rsidRPr="007451B9" w:rsidRDefault="007451B9" w:rsidP="004A73AE">
            <w:pPr>
              <w:spacing w:line="240" w:lineRule="auto"/>
              <w:rPr>
                <w:rFonts w:ascii="Verdana" w:hAnsi="Verdana"/>
                <w:b/>
                <w:bCs/>
                <w:sz w:val="20"/>
                <w:szCs w:val="20"/>
              </w:rPr>
            </w:pPr>
            <w:r w:rsidRPr="007451B9">
              <w:rPr>
                <w:rFonts w:ascii="Verdana" w:hAnsi="Verdana"/>
                <w:b/>
                <w:bCs/>
                <w:sz w:val="20"/>
                <w:szCs w:val="20"/>
              </w:rPr>
              <w:t xml:space="preserve">5.4. Sutarties kainos / įkainių apskaičiavimas taikant </w:t>
            </w:r>
            <w:r w:rsidRPr="007451B9">
              <w:rPr>
                <w:rFonts w:ascii="Verdana" w:hAnsi="Verdana"/>
                <w:b/>
                <w:bCs/>
                <w:sz w:val="20"/>
                <w:szCs w:val="20"/>
                <w:u w:val="single"/>
              </w:rPr>
              <w:t>kiekio (apimties)</w:t>
            </w:r>
            <w:r w:rsidRPr="007451B9">
              <w:rPr>
                <w:rFonts w:ascii="Verdana" w:hAnsi="Verdana"/>
                <w:b/>
                <w:bCs/>
                <w:sz w:val="20"/>
                <w:szCs w:val="20"/>
              </w:rPr>
              <w:t xml:space="preserve"> keitimo taisykles</w:t>
            </w:r>
          </w:p>
        </w:tc>
        <w:tc>
          <w:tcPr>
            <w:tcW w:w="6441" w:type="dxa"/>
            <w:gridSpan w:val="2"/>
          </w:tcPr>
          <w:p w14:paraId="70E34BF0" w14:textId="22FF6047" w:rsidR="007451B9" w:rsidRPr="007451B9" w:rsidRDefault="00006E80" w:rsidP="004A73AE">
            <w:pPr>
              <w:spacing w:line="240" w:lineRule="auto"/>
              <w:rPr>
                <w:rFonts w:ascii="Verdana" w:hAnsi="Verdana"/>
                <w:sz w:val="20"/>
                <w:szCs w:val="20"/>
              </w:rPr>
            </w:pPr>
            <w:r w:rsidRPr="00597E0B">
              <w:rPr>
                <w:rFonts w:ascii="Verdana" w:hAnsi="Verdana"/>
                <w:sz w:val="20"/>
                <w:szCs w:val="20"/>
              </w:rPr>
              <w:t>Netaikoma</w:t>
            </w:r>
          </w:p>
        </w:tc>
      </w:tr>
      <w:tr w:rsidR="007451B9" w:rsidRPr="007451B9" w14:paraId="2907B19A" w14:textId="77777777" w:rsidTr="004A73AE">
        <w:trPr>
          <w:trHeight w:val="300"/>
        </w:trPr>
        <w:tc>
          <w:tcPr>
            <w:tcW w:w="3094" w:type="dxa"/>
            <w:gridSpan w:val="2"/>
          </w:tcPr>
          <w:p w14:paraId="23620EBC"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5.5. Atsiskaitymo su Tiekėju terminas ir tvarka</w:t>
            </w:r>
          </w:p>
        </w:tc>
        <w:tc>
          <w:tcPr>
            <w:tcW w:w="6441" w:type="dxa"/>
            <w:gridSpan w:val="2"/>
          </w:tcPr>
          <w:p w14:paraId="03DC1A91" w14:textId="77777777" w:rsidR="007451B9" w:rsidRPr="007451B9" w:rsidRDefault="007451B9" w:rsidP="004A73AE">
            <w:pPr>
              <w:spacing w:line="240" w:lineRule="auto"/>
              <w:jc w:val="both"/>
              <w:rPr>
                <w:rFonts w:ascii="Verdana" w:hAnsi="Verdana"/>
                <w:sz w:val="20"/>
                <w:szCs w:val="20"/>
                <w:shd w:val="clear" w:color="auto" w:fill="FFFFFF"/>
              </w:rPr>
            </w:pPr>
            <w:r w:rsidRPr="007451B9">
              <w:rPr>
                <w:rFonts w:ascii="Verdana" w:hAnsi="Verdana"/>
                <w:sz w:val="20"/>
                <w:szCs w:val="20"/>
                <w:shd w:val="clear" w:color="auto" w:fill="FFFFFF"/>
              </w:rPr>
              <w:t>5.5.1. Pirkėjas atsiskaito su Tiekėju ne vėliau kaip per 30 kalendorinių dienų nuo Sąskaitos gavimo dienos.</w:t>
            </w:r>
          </w:p>
          <w:p w14:paraId="2DF3DF1B" w14:textId="4F51435A" w:rsidR="007451B9" w:rsidRPr="007451B9" w:rsidRDefault="007451B9" w:rsidP="004A73AE">
            <w:pPr>
              <w:jc w:val="both"/>
              <w:rPr>
                <w:rFonts w:ascii="Verdana" w:hAnsi="Verdana"/>
                <w:sz w:val="20"/>
                <w:szCs w:val="20"/>
                <w:shd w:val="clear" w:color="auto" w:fill="FFFFFF"/>
              </w:rPr>
            </w:pPr>
            <w:r w:rsidRPr="007451B9">
              <w:rPr>
                <w:rFonts w:ascii="Verdana" w:hAnsi="Verdana"/>
                <w:sz w:val="20"/>
                <w:szCs w:val="20"/>
                <w:shd w:val="clear" w:color="auto" w:fill="FFFFFF"/>
              </w:rPr>
              <w:t xml:space="preserve">5.5.2. Apmokėjimo sąlygos: įvykdžius Užsakymą, mokama už konkrečiame užsakyme nurodytą apimtį pagal nustatytus įkainius. Sąskaita pateikiama po Paslaugų teikimo ataskaitos patvirtinimo ir pasirašius Pirkėjui ir Tiekėjui </w:t>
            </w:r>
            <w:r w:rsidR="00F400EA">
              <w:rPr>
                <w:rFonts w:ascii="Verdana" w:hAnsi="Verdana"/>
                <w:sz w:val="20"/>
                <w:szCs w:val="20"/>
                <w:shd w:val="clear" w:color="auto" w:fill="FFFFFF"/>
              </w:rPr>
              <w:t>Paslaugų</w:t>
            </w:r>
            <w:r w:rsidRPr="007451B9">
              <w:rPr>
                <w:rFonts w:ascii="Verdana" w:hAnsi="Verdana"/>
                <w:sz w:val="20"/>
                <w:szCs w:val="20"/>
                <w:shd w:val="clear" w:color="auto" w:fill="FFFFFF"/>
              </w:rPr>
              <w:t xml:space="preserve"> perdavimo–priėmimo aktą.</w:t>
            </w:r>
          </w:p>
          <w:p w14:paraId="7FC2CBA6" w14:textId="77777777" w:rsidR="007451B9" w:rsidRPr="00FB0858" w:rsidRDefault="007451B9" w:rsidP="004A73AE">
            <w:pPr>
              <w:jc w:val="both"/>
              <w:rPr>
                <w:rFonts w:ascii="Verdana" w:eastAsia="Times New Roman" w:hAnsi="Verdana" w:cs="Arial"/>
                <w:sz w:val="20"/>
                <w:szCs w:val="20"/>
                <w:shd w:val="clear" w:color="auto" w:fill="FFFFFF"/>
              </w:rPr>
            </w:pPr>
            <w:r w:rsidRPr="007451B9">
              <w:rPr>
                <w:rFonts w:ascii="Verdana" w:hAnsi="Verdana" w:cs="Arial"/>
                <w:color w:val="000000"/>
                <w:sz w:val="20"/>
                <w:szCs w:val="20"/>
                <w:shd w:val="clear" w:color="auto" w:fill="FFFFFF"/>
              </w:rPr>
              <w:t xml:space="preserve">5.5.3. Tiekėjas įsipareigoja ne vėliau kaip per 3 (tris) darbo dienas nuo Paslaugų teikimo </w:t>
            </w:r>
            <w:r w:rsidRPr="00FB0858">
              <w:rPr>
                <w:rFonts w:ascii="Verdana" w:hAnsi="Verdana" w:cs="Arial"/>
                <w:sz w:val="20"/>
                <w:szCs w:val="20"/>
                <w:shd w:val="clear" w:color="auto" w:fill="FFFFFF"/>
              </w:rPr>
              <w:t xml:space="preserve">ataskaitos pasirašymo, bei </w:t>
            </w:r>
            <w:r w:rsidRPr="00FB0858">
              <w:rPr>
                <w:rFonts w:ascii="Verdana" w:eastAsia="Verdana" w:hAnsi="Verdana"/>
                <w:sz w:val="20"/>
                <w:szCs w:val="20"/>
              </w:rPr>
              <w:t>Šalių suderintos sąmatos</w:t>
            </w:r>
            <w:r w:rsidRPr="00FB0858">
              <w:rPr>
                <w:rFonts w:ascii="Verdana" w:hAnsi="Verdana" w:cs="Arial"/>
                <w:sz w:val="20"/>
                <w:szCs w:val="20"/>
                <w:shd w:val="clear" w:color="auto" w:fill="FFFFFF"/>
              </w:rPr>
              <w:t xml:space="preserve"> ir PVM sąskaitų faktūrų </w:t>
            </w:r>
            <w:r w:rsidRPr="00FB0858">
              <w:rPr>
                <w:rFonts w:ascii="Verdana" w:hAnsi="Verdana"/>
                <w:sz w:val="20"/>
                <w:szCs w:val="20"/>
              </w:rPr>
              <w:t xml:space="preserve">ar kitų dokumentų, patvirtinančių paslaugų įsigijimą iš trečiųjų šalių, </w:t>
            </w:r>
            <w:r w:rsidRPr="00FB0858">
              <w:rPr>
                <w:rFonts w:ascii="Verdana" w:hAnsi="Verdana" w:cs="Arial"/>
                <w:sz w:val="20"/>
                <w:szCs w:val="20"/>
                <w:shd w:val="clear" w:color="auto" w:fill="FFFFFF"/>
              </w:rPr>
              <w:t>kopijų už įsigytas paslaugas iš Trečiųjų šalių pateikimo dienos pateikti Pirkėjui Sąskaitą.</w:t>
            </w:r>
          </w:p>
          <w:p w14:paraId="6F0B8C06" w14:textId="77777777" w:rsidR="007451B9" w:rsidRPr="007451B9" w:rsidRDefault="007451B9" w:rsidP="004A73AE">
            <w:pPr>
              <w:jc w:val="both"/>
              <w:rPr>
                <w:rFonts w:ascii="Verdana" w:hAnsi="Verdana"/>
                <w:sz w:val="20"/>
                <w:szCs w:val="20"/>
                <w:shd w:val="clear" w:color="auto" w:fill="FFFFFF"/>
              </w:rPr>
            </w:pPr>
            <w:r w:rsidRPr="007451B9">
              <w:rPr>
                <w:rFonts w:ascii="Verdana" w:hAnsi="Verdana" w:cs="Arial"/>
                <w:color w:val="000000"/>
                <w:sz w:val="20"/>
                <w:szCs w:val="20"/>
                <w:shd w:val="clear" w:color="auto" w:fill="FFFFFF"/>
              </w:rPr>
              <w:t xml:space="preserve">5.5.4. Sutartyje nustatyta tvarka ir laiku nepateikus tinkamai parengto Paslaugų teikimo ataskaitos, </w:t>
            </w:r>
            <w:r w:rsidRPr="007451B9">
              <w:rPr>
                <w:rFonts w:ascii="Verdana" w:eastAsia="Verdana" w:hAnsi="Verdana"/>
                <w:sz w:val="20"/>
                <w:szCs w:val="20"/>
              </w:rPr>
              <w:t xml:space="preserve">Šalių suderintos sąmatos, </w:t>
            </w:r>
            <w:r w:rsidRPr="007451B9">
              <w:rPr>
                <w:rFonts w:ascii="Verdana" w:hAnsi="Verdana" w:cs="Arial"/>
                <w:color w:val="000000"/>
                <w:sz w:val="20"/>
                <w:szCs w:val="20"/>
                <w:shd w:val="clear" w:color="auto" w:fill="FFFFFF"/>
              </w:rPr>
              <w:t xml:space="preserve">PVM </w:t>
            </w:r>
            <w:r w:rsidRPr="00FB0858">
              <w:rPr>
                <w:rFonts w:ascii="Verdana" w:hAnsi="Verdana" w:cs="Arial"/>
                <w:sz w:val="20"/>
                <w:szCs w:val="20"/>
                <w:shd w:val="clear" w:color="auto" w:fill="FFFFFF"/>
              </w:rPr>
              <w:t xml:space="preserve">sąskaitų faktūrų </w:t>
            </w:r>
            <w:r w:rsidRPr="00FB0858">
              <w:rPr>
                <w:rFonts w:ascii="Verdana" w:hAnsi="Verdana"/>
                <w:sz w:val="20"/>
                <w:szCs w:val="20"/>
              </w:rPr>
              <w:t xml:space="preserve">ar kitų dokumentų, patvirtinančių paslaugų įsigijimą iš trečiųjų šalių, </w:t>
            </w:r>
            <w:r w:rsidRPr="00FB0858">
              <w:rPr>
                <w:rFonts w:ascii="Verdana" w:hAnsi="Verdana" w:cs="Arial"/>
                <w:sz w:val="20"/>
                <w:szCs w:val="20"/>
                <w:shd w:val="clear" w:color="auto" w:fill="FFFFFF"/>
              </w:rPr>
              <w:t>kopijų už įsigytas paslaugas iš Trečiųjų šalių ir (ar</w:t>
            </w:r>
            <w:r w:rsidRPr="007451B9">
              <w:rPr>
                <w:rFonts w:ascii="Verdana" w:hAnsi="Verdana" w:cs="Arial"/>
                <w:color w:val="000000"/>
                <w:sz w:val="20"/>
                <w:szCs w:val="20"/>
                <w:shd w:val="clear" w:color="auto" w:fill="FFFFFF"/>
              </w:rPr>
              <w:t>) Sąskaitos, apmokėjimo terminai yra nukeliami vėlavimo laikotarpiui.</w:t>
            </w:r>
          </w:p>
        </w:tc>
      </w:tr>
      <w:tr w:rsidR="007451B9" w:rsidRPr="007451B9" w14:paraId="0D76D3FD" w14:textId="77777777" w:rsidTr="004A73AE">
        <w:trPr>
          <w:trHeight w:val="300"/>
        </w:trPr>
        <w:tc>
          <w:tcPr>
            <w:tcW w:w="3094" w:type="dxa"/>
            <w:gridSpan w:val="2"/>
          </w:tcPr>
          <w:p w14:paraId="27351852"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5.6. Avansas</w:t>
            </w:r>
          </w:p>
        </w:tc>
        <w:tc>
          <w:tcPr>
            <w:tcW w:w="6441" w:type="dxa"/>
            <w:gridSpan w:val="2"/>
          </w:tcPr>
          <w:p w14:paraId="3AF2BE2F" w14:textId="77777777" w:rsidR="007451B9" w:rsidRPr="007451B9" w:rsidRDefault="007451B9" w:rsidP="004A73AE">
            <w:pPr>
              <w:spacing w:line="240" w:lineRule="auto"/>
              <w:rPr>
                <w:rFonts w:ascii="Verdana" w:hAnsi="Verdana"/>
                <w:color w:val="000000"/>
                <w:sz w:val="20"/>
                <w:szCs w:val="20"/>
                <w:shd w:val="clear" w:color="auto" w:fill="FFFFFF"/>
              </w:rPr>
            </w:pPr>
            <w:r w:rsidRPr="007451B9">
              <w:rPr>
                <w:rFonts w:ascii="Verdana" w:hAnsi="Verdana"/>
                <w:sz w:val="20"/>
                <w:szCs w:val="20"/>
              </w:rPr>
              <w:t>Netaikoma</w:t>
            </w:r>
          </w:p>
        </w:tc>
      </w:tr>
      <w:tr w:rsidR="007451B9" w:rsidRPr="007451B9" w14:paraId="26ACC420" w14:textId="77777777" w:rsidTr="004A73AE">
        <w:trPr>
          <w:trHeight w:val="300"/>
        </w:trPr>
        <w:tc>
          <w:tcPr>
            <w:tcW w:w="3094" w:type="dxa"/>
            <w:gridSpan w:val="2"/>
          </w:tcPr>
          <w:p w14:paraId="22AF4C41"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5.7. Avanso užtikrinimas</w:t>
            </w:r>
          </w:p>
        </w:tc>
        <w:tc>
          <w:tcPr>
            <w:tcW w:w="6441" w:type="dxa"/>
            <w:gridSpan w:val="2"/>
          </w:tcPr>
          <w:p w14:paraId="3A0D2E0F"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Netaikoma</w:t>
            </w:r>
          </w:p>
        </w:tc>
      </w:tr>
      <w:tr w:rsidR="007451B9" w:rsidRPr="007451B9" w14:paraId="33C74E45" w14:textId="77777777" w:rsidTr="004A73AE">
        <w:trPr>
          <w:trHeight w:val="300"/>
        </w:trPr>
        <w:tc>
          <w:tcPr>
            <w:tcW w:w="9535" w:type="dxa"/>
            <w:gridSpan w:val="4"/>
          </w:tcPr>
          <w:p w14:paraId="4CECCED3" w14:textId="77777777" w:rsidR="007451B9" w:rsidRPr="007451B9" w:rsidRDefault="007451B9" w:rsidP="004A73AE">
            <w:pPr>
              <w:spacing w:line="240" w:lineRule="auto"/>
              <w:jc w:val="center"/>
              <w:rPr>
                <w:rFonts w:ascii="Verdana" w:hAnsi="Verdana"/>
                <w:bCs/>
                <w:sz w:val="20"/>
                <w:szCs w:val="20"/>
              </w:rPr>
            </w:pPr>
            <w:r w:rsidRPr="007451B9">
              <w:rPr>
                <w:rFonts w:ascii="Verdana" w:hAnsi="Verdana"/>
                <w:b/>
                <w:sz w:val="20"/>
                <w:szCs w:val="20"/>
              </w:rPr>
              <w:t>6. PASLAUGŲ KOKYBĖ IR GARANTINIAI ĮSIPAREIGOJIMAI</w:t>
            </w:r>
          </w:p>
        </w:tc>
      </w:tr>
      <w:tr w:rsidR="007451B9" w:rsidRPr="007451B9" w14:paraId="1E594375" w14:textId="77777777" w:rsidTr="004A73AE">
        <w:trPr>
          <w:trHeight w:val="300"/>
        </w:trPr>
        <w:tc>
          <w:tcPr>
            <w:tcW w:w="3094" w:type="dxa"/>
            <w:gridSpan w:val="2"/>
          </w:tcPr>
          <w:p w14:paraId="001269D6"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6.1. Garantinis terminas</w:t>
            </w:r>
          </w:p>
        </w:tc>
        <w:tc>
          <w:tcPr>
            <w:tcW w:w="6441" w:type="dxa"/>
            <w:gridSpan w:val="2"/>
          </w:tcPr>
          <w:p w14:paraId="5D72F621"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Netaikoma</w:t>
            </w:r>
          </w:p>
        </w:tc>
      </w:tr>
      <w:tr w:rsidR="007451B9" w:rsidRPr="007451B9" w14:paraId="4E571A30" w14:textId="77777777" w:rsidTr="004A73AE">
        <w:trPr>
          <w:trHeight w:val="300"/>
        </w:trPr>
        <w:tc>
          <w:tcPr>
            <w:tcW w:w="3094" w:type="dxa"/>
            <w:gridSpan w:val="2"/>
          </w:tcPr>
          <w:p w14:paraId="617D9D18" w14:textId="77777777" w:rsidR="007451B9" w:rsidRPr="007451B9" w:rsidRDefault="007451B9" w:rsidP="004A73AE">
            <w:pPr>
              <w:spacing w:line="240" w:lineRule="auto"/>
              <w:rPr>
                <w:rFonts w:ascii="Verdana" w:hAnsi="Verdana"/>
                <w:b/>
                <w:sz w:val="20"/>
                <w:szCs w:val="20"/>
                <w:lang w:val="en-US"/>
              </w:rPr>
            </w:pPr>
            <w:r w:rsidRPr="007451B9">
              <w:rPr>
                <w:rFonts w:ascii="Verdana" w:hAnsi="Verdana"/>
                <w:b/>
                <w:sz w:val="20"/>
                <w:szCs w:val="20"/>
              </w:rPr>
              <w:t>6.2. Terminas Paslaugų trūkumams pašalinti</w:t>
            </w:r>
          </w:p>
        </w:tc>
        <w:tc>
          <w:tcPr>
            <w:tcW w:w="6441" w:type="dxa"/>
            <w:gridSpan w:val="2"/>
          </w:tcPr>
          <w:p w14:paraId="2B008766" w14:textId="77777777" w:rsidR="007451B9" w:rsidRPr="007451B9" w:rsidRDefault="007451B9" w:rsidP="004A73AE">
            <w:pPr>
              <w:spacing w:line="240" w:lineRule="auto"/>
              <w:jc w:val="both"/>
              <w:rPr>
                <w:rFonts w:ascii="Verdana" w:hAnsi="Verdana"/>
                <w:bCs/>
                <w:sz w:val="20"/>
                <w:szCs w:val="20"/>
              </w:rPr>
            </w:pPr>
          </w:p>
        </w:tc>
      </w:tr>
      <w:tr w:rsidR="007451B9" w:rsidRPr="007451B9" w14:paraId="2614A3E6" w14:textId="77777777" w:rsidTr="004A73AE">
        <w:trPr>
          <w:trHeight w:val="300"/>
        </w:trPr>
        <w:tc>
          <w:tcPr>
            <w:tcW w:w="3094" w:type="dxa"/>
            <w:gridSpan w:val="2"/>
          </w:tcPr>
          <w:p w14:paraId="7E947DDF"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6.3. Kokybinių kriterijų įgyvendinimo ir tikrinimo tvarka</w:t>
            </w:r>
          </w:p>
        </w:tc>
        <w:tc>
          <w:tcPr>
            <w:tcW w:w="6441" w:type="dxa"/>
            <w:gridSpan w:val="2"/>
          </w:tcPr>
          <w:p w14:paraId="21ADDD6F" w14:textId="77777777" w:rsidR="007451B9" w:rsidRPr="007451B9" w:rsidRDefault="007451B9" w:rsidP="004A73AE">
            <w:pPr>
              <w:spacing w:line="240" w:lineRule="auto"/>
              <w:jc w:val="both"/>
              <w:rPr>
                <w:rFonts w:ascii="Verdana" w:hAnsi="Verdana"/>
                <w:bCs/>
                <w:sz w:val="20"/>
                <w:szCs w:val="20"/>
              </w:rPr>
            </w:pPr>
            <w:r w:rsidRPr="007451B9">
              <w:rPr>
                <w:rFonts w:ascii="Verdana" w:hAnsi="Verdana"/>
                <w:sz w:val="20"/>
                <w:szCs w:val="20"/>
              </w:rPr>
              <w:t xml:space="preserve">Kokybiniai kriterijai bus tikrinami periodiškai. Keičiant Paslaugas teikiančius specialistus, turi būti laikomasi Sutarties Bendrųjų sąlygų 3 skyriaus nuostatų.  </w:t>
            </w:r>
          </w:p>
        </w:tc>
      </w:tr>
      <w:tr w:rsidR="007451B9" w:rsidRPr="007451B9" w14:paraId="3BE9B566" w14:textId="77777777" w:rsidTr="004A73AE">
        <w:trPr>
          <w:trHeight w:val="300"/>
        </w:trPr>
        <w:tc>
          <w:tcPr>
            <w:tcW w:w="9535" w:type="dxa"/>
            <w:gridSpan w:val="4"/>
          </w:tcPr>
          <w:p w14:paraId="00E0675B"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lastRenderedPageBreak/>
              <w:t>7. SUTARTIES VYKDYMUI PASITELKIAMI SUBTIEKĖJAI IR (AR) SPECIALISTAI</w:t>
            </w:r>
          </w:p>
        </w:tc>
      </w:tr>
      <w:tr w:rsidR="007451B9" w:rsidRPr="007451B9" w14:paraId="7C4916A3" w14:textId="77777777" w:rsidTr="004A73AE">
        <w:trPr>
          <w:trHeight w:val="300"/>
        </w:trPr>
        <w:tc>
          <w:tcPr>
            <w:tcW w:w="3094" w:type="dxa"/>
            <w:gridSpan w:val="2"/>
          </w:tcPr>
          <w:p w14:paraId="0FE0CB66" w14:textId="77777777" w:rsidR="007451B9" w:rsidRPr="007451B9" w:rsidRDefault="007451B9" w:rsidP="004A73AE">
            <w:pPr>
              <w:spacing w:line="240" w:lineRule="auto"/>
              <w:rPr>
                <w:rFonts w:ascii="Verdana" w:hAnsi="Verdana"/>
                <w:b/>
                <w:bCs/>
                <w:sz w:val="20"/>
                <w:szCs w:val="20"/>
              </w:rPr>
            </w:pPr>
            <w:r w:rsidRPr="007451B9">
              <w:rPr>
                <w:rFonts w:ascii="Verdana" w:hAnsi="Verdana"/>
                <w:b/>
                <w:bCs/>
                <w:sz w:val="20"/>
                <w:szCs w:val="20"/>
              </w:rPr>
              <w:t>7.1. Sutarties vykdymui pasitelkiami subtiekėjai ir (ar) specialistai</w:t>
            </w:r>
          </w:p>
        </w:tc>
        <w:tc>
          <w:tcPr>
            <w:tcW w:w="6441" w:type="dxa"/>
            <w:gridSpan w:val="2"/>
          </w:tcPr>
          <w:p w14:paraId="3DE7AF9E" w14:textId="77777777" w:rsidR="007451B9" w:rsidRPr="007451B9" w:rsidRDefault="007451B9" w:rsidP="004A73AE">
            <w:pPr>
              <w:spacing w:line="240" w:lineRule="auto"/>
              <w:jc w:val="both"/>
              <w:rPr>
                <w:rFonts w:ascii="Verdana" w:hAnsi="Verdana"/>
                <w:b/>
                <w:sz w:val="20"/>
                <w:szCs w:val="20"/>
              </w:rPr>
            </w:pPr>
            <w:r w:rsidRPr="007451B9">
              <w:rPr>
                <w:rFonts w:ascii="Verdana" w:hAnsi="Verdana"/>
                <w:sz w:val="20"/>
                <w:szCs w:val="20"/>
              </w:rPr>
              <w:t xml:space="preserve">Sutarties vykdymui pasitelkiami </w:t>
            </w:r>
            <w:r w:rsidRPr="007451B9">
              <w:rPr>
                <w:rFonts w:ascii="Verdana" w:hAnsi="Verdana"/>
                <w:i/>
                <w:sz w:val="20"/>
                <w:szCs w:val="20"/>
              </w:rPr>
              <w:t>(nepasitelkiami)</w:t>
            </w:r>
            <w:r w:rsidRPr="007451B9">
              <w:rPr>
                <w:rFonts w:ascii="Verdana" w:hAnsi="Verdana"/>
                <w:sz w:val="20"/>
                <w:szCs w:val="20"/>
              </w:rPr>
              <w:t xml:space="preserve"> subtiekėjai ir (ar) specialistai yra nurodyti Sutarties priede </w:t>
            </w:r>
            <w:r w:rsidRPr="007451B9">
              <w:rPr>
                <w:rFonts w:ascii="Verdana" w:hAnsi="Verdana"/>
                <w:sz w:val="20"/>
                <w:szCs w:val="20"/>
              </w:rPr>
              <w:br/>
              <w:t>Nr. 5 „Sutarties vykdymui pasitelkiami subtiekėjai ir (ar) specialistai“</w:t>
            </w:r>
          </w:p>
        </w:tc>
      </w:tr>
      <w:tr w:rsidR="007451B9" w:rsidRPr="007451B9" w14:paraId="7AE8552A" w14:textId="77777777" w:rsidTr="004A73AE">
        <w:trPr>
          <w:trHeight w:val="300"/>
        </w:trPr>
        <w:tc>
          <w:tcPr>
            <w:tcW w:w="9535" w:type="dxa"/>
            <w:gridSpan w:val="4"/>
          </w:tcPr>
          <w:p w14:paraId="1AF66E0B"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8. PRIEVOLIŲ PAGAL SUTARTĮ ĮVYKDYMO UŽTIKRINIMAS</w:t>
            </w:r>
          </w:p>
        </w:tc>
      </w:tr>
      <w:tr w:rsidR="007451B9" w:rsidRPr="007451B9" w14:paraId="6235E01D" w14:textId="77777777" w:rsidTr="004A73AE">
        <w:trPr>
          <w:trHeight w:val="300"/>
        </w:trPr>
        <w:tc>
          <w:tcPr>
            <w:tcW w:w="3094" w:type="dxa"/>
            <w:gridSpan w:val="2"/>
          </w:tcPr>
          <w:p w14:paraId="3E181CCD"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8.1. Prievolių pagal Sutartį įvykdymo užtikrinimas</w:t>
            </w:r>
          </w:p>
        </w:tc>
        <w:tc>
          <w:tcPr>
            <w:tcW w:w="6441" w:type="dxa"/>
            <w:gridSpan w:val="2"/>
          </w:tcPr>
          <w:p w14:paraId="3E15B7B8"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Prievolių pagal Sutartį įvykdymas užtikrinamas: netesybomis (delspinigiais, bauda).</w:t>
            </w:r>
          </w:p>
        </w:tc>
      </w:tr>
      <w:tr w:rsidR="007451B9" w:rsidRPr="007451B9" w14:paraId="3A5CD58A" w14:textId="77777777" w:rsidTr="004A73AE">
        <w:trPr>
          <w:trHeight w:val="300"/>
        </w:trPr>
        <w:tc>
          <w:tcPr>
            <w:tcW w:w="3094" w:type="dxa"/>
            <w:gridSpan w:val="2"/>
          </w:tcPr>
          <w:p w14:paraId="47E3A34F"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8.2 Sutarties įvykdymo užtikrinimo galiojimo terminas</w:t>
            </w:r>
          </w:p>
        </w:tc>
        <w:tc>
          <w:tcPr>
            <w:tcW w:w="6441" w:type="dxa"/>
            <w:gridSpan w:val="2"/>
          </w:tcPr>
          <w:p w14:paraId="02FCE153"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Netaikoma</w:t>
            </w:r>
          </w:p>
        </w:tc>
      </w:tr>
      <w:tr w:rsidR="007451B9" w:rsidRPr="007451B9" w14:paraId="55828108" w14:textId="77777777" w:rsidTr="004A73AE">
        <w:trPr>
          <w:trHeight w:val="300"/>
        </w:trPr>
        <w:tc>
          <w:tcPr>
            <w:tcW w:w="3094" w:type="dxa"/>
            <w:gridSpan w:val="2"/>
          </w:tcPr>
          <w:p w14:paraId="1678E54E"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8.3. Sutarties įvykdymo užtikrinimo pateikimas</w:t>
            </w:r>
          </w:p>
        </w:tc>
        <w:tc>
          <w:tcPr>
            <w:tcW w:w="6441" w:type="dxa"/>
            <w:gridSpan w:val="2"/>
          </w:tcPr>
          <w:p w14:paraId="3701A778"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Netaikoma</w:t>
            </w:r>
          </w:p>
        </w:tc>
      </w:tr>
      <w:tr w:rsidR="007451B9" w:rsidRPr="007451B9" w14:paraId="4221A627" w14:textId="77777777" w:rsidTr="004A73AE">
        <w:trPr>
          <w:trHeight w:val="300"/>
        </w:trPr>
        <w:tc>
          <w:tcPr>
            <w:tcW w:w="9535" w:type="dxa"/>
            <w:gridSpan w:val="4"/>
          </w:tcPr>
          <w:p w14:paraId="0A9CF2F7" w14:textId="77777777" w:rsidR="007451B9" w:rsidRPr="007451B9" w:rsidRDefault="007451B9" w:rsidP="004A73AE">
            <w:pPr>
              <w:spacing w:line="240" w:lineRule="auto"/>
              <w:jc w:val="center"/>
              <w:rPr>
                <w:rFonts w:ascii="Verdana" w:hAnsi="Verdana"/>
                <w:bCs/>
                <w:sz w:val="20"/>
                <w:szCs w:val="20"/>
              </w:rPr>
            </w:pPr>
            <w:r w:rsidRPr="007451B9">
              <w:rPr>
                <w:rFonts w:ascii="Verdana" w:hAnsi="Verdana"/>
                <w:b/>
                <w:sz w:val="20"/>
                <w:szCs w:val="20"/>
              </w:rPr>
              <w:t>9. ŠALIŲ ATSAKOMYBĖ</w:t>
            </w:r>
          </w:p>
        </w:tc>
      </w:tr>
      <w:tr w:rsidR="007451B9" w:rsidRPr="007451B9" w14:paraId="1B227705" w14:textId="77777777" w:rsidTr="004A73AE">
        <w:trPr>
          <w:trHeight w:val="300"/>
        </w:trPr>
        <w:tc>
          <w:tcPr>
            <w:tcW w:w="3094" w:type="dxa"/>
            <w:gridSpan w:val="2"/>
          </w:tcPr>
          <w:p w14:paraId="1FEFF764"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9.1. Pirkėjui taikomos netesybos už mokėjimų pagal Sutartį vėlavimą</w:t>
            </w:r>
          </w:p>
        </w:tc>
        <w:tc>
          <w:tcPr>
            <w:tcW w:w="6441" w:type="dxa"/>
            <w:gridSpan w:val="2"/>
          </w:tcPr>
          <w:p w14:paraId="53F28D45" w14:textId="77777777" w:rsidR="007451B9" w:rsidRPr="007451B9" w:rsidRDefault="007451B9" w:rsidP="004A73AE">
            <w:pPr>
              <w:spacing w:line="240" w:lineRule="auto"/>
              <w:jc w:val="both"/>
              <w:rPr>
                <w:rFonts w:ascii="Verdana" w:hAnsi="Verdana"/>
                <w:bCs/>
                <w:color w:val="000000"/>
                <w:sz w:val="20"/>
                <w:szCs w:val="20"/>
              </w:rPr>
            </w:pPr>
            <w:r w:rsidRPr="007451B9">
              <w:rPr>
                <w:rFonts w:ascii="Verdana" w:hAnsi="Verdana"/>
                <w:bCs/>
                <w:color w:val="000000"/>
                <w:sz w:val="20"/>
                <w:szCs w:val="2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7451B9">
              <w:rPr>
                <w:rFonts w:ascii="Verdana" w:hAnsi="Verdana"/>
                <w:b/>
                <w:color w:val="000000"/>
                <w:sz w:val="20"/>
                <w:szCs w:val="20"/>
              </w:rPr>
              <w:t>0,04</w:t>
            </w:r>
            <w:r w:rsidRPr="007451B9">
              <w:rPr>
                <w:rFonts w:ascii="Verdana" w:hAnsi="Verdana"/>
                <w:bCs/>
                <w:color w:val="000000"/>
                <w:sz w:val="20"/>
                <w:szCs w:val="20"/>
              </w:rPr>
              <w:t xml:space="preserve"> (</w:t>
            </w:r>
            <w:r w:rsidRPr="007451B9">
              <w:rPr>
                <w:rFonts w:ascii="Verdana" w:hAnsi="Verdana"/>
                <w:b/>
                <w:color w:val="000000"/>
                <w:sz w:val="20"/>
                <w:szCs w:val="20"/>
              </w:rPr>
              <w:t>keturios šimtosios</w:t>
            </w:r>
            <w:r w:rsidRPr="007451B9">
              <w:rPr>
                <w:rFonts w:ascii="Verdana" w:hAnsi="Verdana"/>
                <w:bCs/>
                <w:color w:val="000000"/>
                <w:sz w:val="20"/>
                <w:szCs w:val="20"/>
              </w:rPr>
              <w:t>) procento dydžio delspinigius nuo neapmokėtos sumos be PVM už kiekvieną vėlavimo dieną.</w:t>
            </w:r>
          </w:p>
        </w:tc>
      </w:tr>
      <w:tr w:rsidR="007451B9" w:rsidRPr="007451B9" w14:paraId="2398FD49" w14:textId="77777777" w:rsidTr="004A73AE">
        <w:trPr>
          <w:trHeight w:val="300"/>
        </w:trPr>
        <w:tc>
          <w:tcPr>
            <w:tcW w:w="3094" w:type="dxa"/>
            <w:gridSpan w:val="2"/>
          </w:tcPr>
          <w:p w14:paraId="143CC453"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9.2. Tiekėjui taikomos netesybos</w:t>
            </w:r>
          </w:p>
        </w:tc>
        <w:tc>
          <w:tcPr>
            <w:tcW w:w="6441" w:type="dxa"/>
            <w:gridSpan w:val="2"/>
          </w:tcPr>
          <w:p w14:paraId="7A445EE5" w14:textId="77777777" w:rsidR="007451B9" w:rsidRPr="007451B9" w:rsidRDefault="007451B9" w:rsidP="004A73AE">
            <w:pPr>
              <w:spacing w:line="240" w:lineRule="auto"/>
              <w:jc w:val="both"/>
              <w:rPr>
                <w:rFonts w:ascii="Verdana" w:hAnsi="Verdana"/>
                <w:color w:val="000000"/>
                <w:sz w:val="20"/>
                <w:szCs w:val="20"/>
              </w:rPr>
            </w:pPr>
            <w:r w:rsidRPr="007451B9">
              <w:rPr>
                <w:rFonts w:ascii="Verdana" w:hAnsi="Verdana"/>
                <w:color w:val="000000"/>
                <w:sz w:val="20"/>
                <w:szCs w:val="20"/>
              </w:rPr>
              <w:t xml:space="preserve">9.2.1. Jeigu Tiekėjas vėluoja suteikti Paslaugas arba nevykdo kitų sutartinių įsipareigojimų, Pirkėjas nuo kitos nei nustatytas terminas dienos Tiekėjui skaičiuoja </w:t>
            </w:r>
            <w:r w:rsidRPr="007451B9">
              <w:rPr>
                <w:rFonts w:ascii="Verdana" w:hAnsi="Verdana"/>
                <w:b/>
                <w:bCs/>
                <w:color w:val="000000"/>
                <w:sz w:val="20"/>
                <w:szCs w:val="20"/>
              </w:rPr>
              <w:t>0,04</w:t>
            </w:r>
            <w:r w:rsidRPr="007451B9">
              <w:rPr>
                <w:rFonts w:ascii="Verdana" w:hAnsi="Verdana"/>
                <w:color w:val="000000"/>
                <w:sz w:val="20"/>
                <w:szCs w:val="20"/>
              </w:rPr>
              <w:t xml:space="preserve"> (</w:t>
            </w:r>
            <w:r w:rsidRPr="007451B9">
              <w:rPr>
                <w:rFonts w:ascii="Verdana" w:hAnsi="Verdana"/>
                <w:b/>
                <w:bCs/>
                <w:color w:val="000000"/>
                <w:sz w:val="20"/>
                <w:szCs w:val="20"/>
              </w:rPr>
              <w:t>keturios šimtosios</w:t>
            </w:r>
            <w:r w:rsidRPr="007451B9">
              <w:rPr>
                <w:rFonts w:ascii="Verdana" w:hAnsi="Verdana"/>
                <w:color w:val="000000"/>
                <w:sz w:val="20"/>
                <w:szCs w:val="20"/>
              </w:rPr>
              <w:t>) procento dydžio delspinigius už kiekvieną uždelstą dieną nuo laiku nesuteiktų Paslaugų ar kitų sutartinių įsipareigojimų nevykdymo kainos be PVM.</w:t>
            </w:r>
          </w:p>
          <w:p w14:paraId="2BF9609E" w14:textId="77777777" w:rsidR="007451B9" w:rsidRPr="007451B9" w:rsidRDefault="007451B9" w:rsidP="004A73AE">
            <w:pPr>
              <w:spacing w:line="240" w:lineRule="auto"/>
              <w:jc w:val="both"/>
              <w:rPr>
                <w:rFonts w:ascii="Verdana" w:hAnsi="Verdana"/>
                <w:sz w:val="20"/>
                <w:szCs w:val="20"/>
              </w:rPr>
            </w:pPr>
            <w:r w:rsidRPr="007451B9">
              <w:rPr>
                <w:rFonts w:ascii="Verdana" w:hAnsi="Verdana"/>
                <w:color w:val="000000"/>
                <w:sz w:val="20"/>
                <w:szCs w:val="20"/>
              </w:rPr>
              <w:t xml:space="preserve">9.2.2. Jeigu Tiekėjas vėluoja grąžinti dėl Tiekėjui mokėtinos sumos sumažinimo susidariusią permoką pagal Bendrųjų sąlygų 7.4.1.2 papunktį, Pirkėjas nuo kitos nei nustatytas terminas dienos Tiekėjui skaičiuoja </w:t>
            </w:r>
            <w:r w:rsidRPr="007451B9">
              <w:rPr>
                <w:rFonts w:ascii="Verdana" w:hAnsi="Verdana"/>
                <w:b/>
                <w:bCs/>
                <w:color w:val="000000"/>
                <w:sz w:val="20"/>
                <w:szCs w:val="20"/>
              </w:rPr>
              <w:t>0,04</w:t>
            </w:r>
            <w:r w:rsidRPr="007451B9">
              <w:rPr>
                <w:rFonts w:ascii="Verdana" w:hAnsi="Verdana"/>
                <w:color w:val="000000"/>
                <w:sz w:val="20"/>
                <w:szCs w:val="20"/>
              </w:rPr>
              <w:t xml:space="preserve"> (</w:t>
            </w:r>
            <w:r w:rsidRPr="007451B9">
              <w:rPr>
                <w:rFonts w:ascii="Verdana" w:hAnsi="Verdana"/>
                <w:b/>
                <w:bCs/>
                <w:color w:val="000000"/>
                <w:sz w:val="20"/>
                <w:szCs w:val="20"/>
              </w:rPr>
              <w:t>keturios šimtosios</w:t>
            </w:r>
            <w:r w:rsidRPr="007451B9">
              <w:rPr>
                <w:rFonts w:ascii="Verdana" w:hAnsi="Verdana"/>
                <w:color w:val="000000"/>
                <w:sz w:val="20"/>
                <w:szCs w:val="20"/>
              </w:rPr>
              <w:t>) procento dydžio delspinigius už kiekvieną uždelstą dieną nuo laiku negrąžintos permokos kainos be PVM.</w:t>
            </w:r>
          </w:p>
          <w:p w14:paraId="18FC56C2" w14:textId="77777777" w:rsidR="007451B9" w:rsidRPr="007451B9" w:rsidRDefault="007451B9" w:rsidP="004A73AE">
            <w:pPr>
              <w:spacing w:line="240" w:lineRule="auto"/>
              <w:jc w:val="both"/>
              <w:rPr>
                <w:rFonts w:ascii="Verdana" w:hAnsi="Verdana"/>
                <w:sz w:val="20"/>
                <w:szCs w:val="20"/>
              </w:rPr>
            </w:pPr>
            <w:r w:rsidRPr="007451B9">
              <w:rPr>
                <w:rFonts w:ascii="Verdana" w:hAnsi="Verdana"/>
                <w:color w:val="000000"/>
                <w:sz w:val="20"/>
                <w:szCs w:val="20"/>
              </w:rPr>
              <w:t>9.2.3. Tiekėjas privalo sumokėti Pirkėjui netesybas per 14</w:t>
            </w:r>
            <w:r w:rsidRPr="007451B9">
              <w:rPr>
                <w:rFonts w:ascii="Verdana" w:hAnsi="Verdana"/>
                <w:bCs/>
                <w:color w:val="000000"/>
                <w:sz w:val="20"/>
                <w:szCs w:val="20"/>
              </w:rPr>
              <w:t xml:space="preserve"> </w:t>
            </w:r>
            <w:r w:rsidRPr="007451B9">
              <w:rPr>
                <w:rFonts w:ascii="Verdana" w:hAnsi="Verdana"/>
                <w:color w:val="000000"/>
                <w:sz w:val="20"/>
                <w:szCs w:val="20"/>
              </w:rPr>
              <w:t>dienų nuo Pirkėjo pareikalavimo, jeigu netesybų suma nėra išskaitoma iš Tiekėjui mokėtinos sumos.</w:t>
            </w:r>
          </w:p>
        </w:tc>
      </w:tr>
      <w:tr w:rsidR="007451B9" w:rsidRPr="007451B9" w14:paraId="29368B39" w14:textId="77777777" w:rsidTr="004A73AE">
        <w:trPr>
          <w:trHeight w:val="300"/>
        </w:trPr>
        <w:tc>
          <w:tcPr>
            <w:tcW w:w="3094" w:type="dxa"/>
            <w:gridSpan w:val="2"/>
          </w:tcPr>
          <w:p w14:paraId="3F39A4D3"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9.3. Tiekėjui / Pirkėjui taikoma bauda nutraukus Sutartį dėl esminio Sutarties pažeidimo ar nepagrįstai nutraukus Sutarties vykdymą ne Sutartyje nustatyta tvarka</w:t>
            </w:r>
          </w:p>
        </w:tc>
        <w:tc>
          <w:tcPr>
            <w:tcW w:w="6441" w:type="dxa"/>
            <w:gridSpan w:val="2"/>
          </w:tcPr>
          <w:p w14:paraId="2174FB2F" w14:textId="77777777" w:rsidR="007451B9" w:rsidRPr="007451B9" w:rsidRDefault="007451B9" w:rsidP="004A73AE">
            <w:pPr>
              <w:spacing w:line="240" w:lineRule="auto"/>
              <w:jc w:val="both"/>
              <w:rPr>
                <w:rFonts w:ascii="Verdana" w:hAnsi="Verdana"/>
                <w:sz w:val="20"/>
                <w:szCs w:val="20"/>
              </w:rPr>
            </w:pPr>
            <w:r w:rsidRPr="007451B9">
              <w:rPr>
                <w:rFonts w:ascii="Verdana" w:hAnsi="Verdana"/>
                <w:bCs/>
                <w:sz w:val="20"/>
                <w:szCs w:val="20"/>
              </w:rPr>
              <w:t>9.3.1. Nutraukus Sutartį dėl esminio Sutarties pažeidimo, nustatyto Sutarties Specialiosiose sąlygose, mokama 5 (penkių) procentų dydžio bauda nuo Pradinės Sutarties vertės be PVM, nurodytos Specialiųjų sąlygų 5.2.1 punkte.</w:t>
            </w:r>
          </w:p>
          <w:p w14:paraId="1FD50D52" w14:textId="77777777" w:rsidR="007451B9" w:rsidRPr="007451B9" w:rsidRDefault="007451B9" w:rsidP="004A73AE">
            <w:pPr>
              <w:spacing w:line="240" w:lineRule="auto"/>
              <w:jc w:val="both"/>
              <w:rPr>
                <w:rFonts w:ascii="Verdana" w:hAnsi="Verdana"/>
                <w:bCs/>
                <w:sz w:val="20"/>
                <w:szCs w:val="20"/>
              </w:rPr>
            </w:pPr>
            <w:r w:rsidRPr="007451B9">
              <w:rPr>
                <w:rFonts w:ascii="Verdana" w:eastAsia="Verdana" w:hAnsi="Verdana" w:cs="Verdana"/>
                <w:sz w:val="20"/>
                <w:szCs w:val="20"/>
              </w:rPr>
              <w:t>9.3.2. Nepagrįstai nutraukus Sutarties vykdymą ne Sutartyje nustatyta tvarka, mokama 5 procentų dydžio bauda nuo Pradinės Sutarties vertės be PVM, nurodytos Specialiųjų sąlygų 5.2.1 punkte.</w:t>
            </w:r>
          </w:p>
          <w:p w14:paraId="4B6CD50F" w14:textId="77777777" w:rsidR="007451B9" w:rsidRPr="007451B9" w:rsidRDefault="007451B9" w:rsidP="004A73AE">
            <w:pPr>
              <w:spacing w:line="240" w:lineRule="auto"/>
              <w:jc w:val="both"/>
              <w:rPr>
                <w:rFonts w:ascii="Verdana" w:hAnsi="Verdana"/>
                <w:bCs/>
                <w:sz w:val="20"/>
                <w:szCs w:val="20"/>
              </w:rPr>
            </w:pPr>
          </w:p>
        </w:tc>
      </w:tr>
      <w:tr w:rsidR="007451B9" w:rsidRPr="007451B9" w14:paraId="60243CDE" w14:textId="77777777" w:rsidTr="004A73AE">
        <w:trPr>
          <w:trHeight w:val="300"/>
        </w:trPr>
        <w:tc>
          <w:tcPr>
            <w:tcW w:w="3094" w:type="dxa"/>
            <w:gridSpan w:val="2"/>
          </w:tcPr>
          <w:p w14:paraId="2C87DD54"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342AE43" w14:textId="77777777" w:rsidR="007451B9" w:rsidRPr="007451B9" w:rsidRDefault="007451B9" w:rsidP="004A73AE">
            <w:pPr>
              <w:spacing w:line="240" w:lineRule="auto"/>
              <w:rPr>
                <w:rFonts w:ascii="Verdana" w:hAnsi="Verdana"/>
                <w:bCs/>
                <w:sz w:val="20"/>
                <w:szCs w:val="20"/>
              </w:rPr>
            </w:pPr>
            <w:r w:rsidRPr="007451B9">
              <w:rPr>
                <w:rFonts w:ascii="Verdana" w:hAnsi="Verdana"/>
                <w:bCs/>
                <w:color w:val="000000"/>
                <w:sz w:val="20"/>
                <w:szCs w:val="20"/>
              </w:rPr>
              <w:t xml:space="preserve">1000,00 Eur </w:t>
            </w:r>
            <w:r w:rsidRPr="007451B9">
              <w:rPr>
                <w:rFonts w:ascii="Verdana" w:hAnsi="Verdana"/>
                <w:sz w:val="20"/>
                <w:szCs w:val="20"/>
              </w:rPr>
              <w:t xml:space="preserve">už kiekvieną pažeidimo atvejį. </w:t>
            </w:r>
          </w:p>
        </w:tc>
      </w:tr>
      <w:tr w:rsidR="007451B9" w:rsidRPr="007451B9" w14:paraId="7AD19028" w14:textId="77777777" w:rsidTr="004A73AE">
        <w:trPr>
          <w:trHeight w:val="300"/>
        </w:trPr>
        <w:tc>
          <w:tcPr>
            <w:tcW w:w="3094" w:type="dxa"/>
            <w:gridSpan w:val="2"/>
          </w:tcPr>
          <w:p w14:paraId="69400CA7"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9.5. Tiekėjui taikomos baudos dėl aplinkosauginių ir (arba) socialinių kriterijų nesilaikymo</w:t>
            </w:r>
          </w:p>
        </w:tc>
        <w:tc>
          <w:tcPr>
            <w:tcW w:w="6441" w:type="dxa"/>
            <w:gridSpan w:val="2"/>
          </w:tcPr>
          <w:p w14:paraId="5932541C" w14:textId="77777777" w:rsidR="007451B9" w:rsidRPr="007451B9" w:rsidRDefault="007451B9" w:rsidP="004A73AE">
            <w:pPr>
              <w:spacing w:line="240" w:lineRule="auto"/>
              <w:rPr>
                <w:rFonts w:ascii="Verdana" w:hAnsi="Verdana"/>
                <w:bCs/>
                <w:color w:val="4472C4"/>
                <w:sz w:val="20"/>
                <w:szCs w:val="20"/>
                <w:highlight w:val="yellow"/>
              </w:rPr>
            </w:pPr>
            <w:r w:rsidRPr="007451B9">
              <w:rPr>
                <w:rFonts w:ascii="Verdana" w:eastAsia="Times New Roman" w:hAnsi="Verdana"/>
                <w:color w:val="000000"/>
                <w:sz w:val="20"/>
                <w:szCs w:val="20"/>
              </w:rPr>
              <w:t>7</w:t>
            </w:r>
            <w:r w:rsidRPr="007451B9">
              <w:rPr>
                <w:rFonts w:ascii="Verdana" w:hAnsi="Verdana"/>
                <w:bCs/>
                <w:color w:val="000000"/>
                <w:sz w:val="20"/>
                <w:szCs w:val="20"/>
              </w:rPr>
              <w:t xml:space="preserve">00,00 Eur </w:t>
            </w:r>
            <w:r w:rsidRPr="007451B9">
              <w:rPr>
                <w:rFonts w:ascii="Verdana" w:hAnsi="Verdana"/>
                <w:sz w:val="20"/>
                <w:szCs w:val="20"/>
              </w:rPr>
              <w:t xml:space="preserve">už kiekvieną pažeidimo atvejį. </w:t>
            </w:r>
          </w:p>
        </w:tc>
      </w:tr>
      <w:tr w:rsidR="007451B9" w:rsidRPr="007451B9" w14:paraId="51D90410" w14:textId="77777777" w:rsidTr="004A73AE">
        <w:trPr>
          <w:trHeight w:val="300"/>
        </w:trPr>
        <w:tc>
          <w:tcPr>
            <w:tcW w:w="3094" w:type="dxa"/>
            <w:gridSpan w:val="2"/>
          </w:tcPr>
          <w:p w14:paraId="54945481"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9.6. Tiekėjui / Pirkėjui taikoma bauda dėl konfidencialumo reikalavimų nesilaikymo</w:t>
            </w:r>
          </w:p>
        </w:tc>
        <w:tc>
          <w:tcPr>
            <w:tcW w:w="6441" w:type="dxa"/>
            <w:gridSpan w:val="2"/>
          </w:tcPr>
          <w:p w14:paraId="597AAA02" w14:textId="77777777" w:rsidR="007451B9" w:rsidRPr="007451B9" w:rsidRDefault="007451B9" w:rsidP="004A73AE">
            <w:pPr>
              <w:spacing w:line="240" w:lineRule="auto"/>
              <w:rPr>
                <w:rFonts w:ascii="Verdana" w:hAnsi="Verdana"/>
                <w:bCs/>
                <w:color w:val="4472C4"/>
                <w:sz w:val="20"/>
                <w:szCs w:val="20"/>
                <w:highlight w:val="yellow"/>
              </w:rPr>
            </w:pPr>
            <w:r w:rsidRPr="007451B9">
              <w:rPr>
                <w:rFonts w:ascii="Verdana" w:eastAsia="Verdana" w:hAnsi="Verdana" w:cs="Verdana"/>
                <w:sz w:val="20"/>
                <w:szCs w:val="20"/>
              </w:rPr>
              <w:t xml:space="preserve">Tiekėjas, pažeidęs konfidencialumo reikalavimus, sumoka Pirkėjui </w:t>
            </w:r>
            <w:r w:rsidRPr="007451B9">
              <w:rPr>
                <w:rFonts w:ascii="Verdana" w:eastAsia="Times New Roman" w:hAnsi="Verdana"/>
                <w:color w:val="000000"/>
                <w:sz w:val="20"/>
                <w:szCs w:val="20"/>
              </w:rPr>
              <w:t xml:space="preserve">2 proc. </w:t>
            </w:r>
            <w:r w:rsidRPr="007451B9">
              <w:rPr>
                <w:rFonts w:ascii="Verdana" w:eastAsia="Verdana" w:hAnsi="Verdana" w:cs="Verdana"/>
                <w:sz w:val="20"/>
                <w:szCs w:val="20"/>
              </w:rPr>
              <w:t xml:space="preserve">dydžio baudą </w:t>
            </w:r>
            <w:r w:rsidRPr="007451B9">
              <w:rPr>
                <w:rFonts w:ascii="Verdana" w:eastAsia="Times New Roman" w:hAnsi="Verdana"/>
                <w:color w:val="000000"/>
                <w:sz w:val="20"/>
                <w:szCs w:val="20"/>
              </w:rPr>
              <w:t xml:space="preserve">nuo Pradinės Sutarties vertės </w:t>
            </w:r>
            <w:r w:rsidRPr="007451B9">
              <w:rPr>
                <w:rFonts w:ascii="Verdana" w:eastAsia="Verdana" w:hAnsi="Verdana" w:cs="Verdana"/>
                <w:sz w:val="20"/>
                <w:szCs w:val="20"/>
              </w:rPr>
              <w:t>(be PVM)</w:t>
            </w:r>
            <w:r w:rsidRPr="007451B9">
              <w:rPr>
                <w:rFonts w:ascii="Verdana" w:eastAsia="Times New Roman" w:hAnsi="Verdana"/>
                <w:color w:val="000000"/>
                <w:sz w:val="20"/>
                <w:szCs w:val="20"/>
              </w:rPr>
              <w:t>, nurodytos Specialiųjų sąlygų 5.2.1 punkte.</w:t>
            </w:r>
          </w:p>
        </w:tc>
      </w:tr>
      <w:tr w:rsidR="007451B9" w:rsidRPr="007451B9" w14:paraId="1B0508DA" w14:textId="77777777" w:rsidTr="004A73AE">
        <w:trPr>
          <w:trHeight w:val="300"/>
        </w:trPr>
        <w:tc>
          <w:tcPr>
            <w:tcW w:w="3094" w:type="dxa"/>
            <w:gridSpan w:val="2"/>
          </w:tcPr>
          <w:p w14:paraId="0D7DC4E3"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 xml:space="preserve">9.7. Tiekėjui taikomos netesybos dėl pirkimo dokumentuose nustatytų Kokybinių kriterijų </w:t>
            </w:r>
            <w:proofErr w:type="spellStart"/>
            <w:r w:rsidRPr="007451B9">
              <w:rPr>
                <w:rFonts w:ascii="Verdana" w:hAnsi="Verdana"/>
                <w:b/>
                <w:sz w:val="20"/>
                <w:szCs w:val="20"/>
              </w:rPr>
              <w:t>nepasiekimo</w:t>
            </w:r>
            <w:proofErr w:type="spellEnd"/>
            <w:r w:rsidRPr="007451B9">
              <w:rPr>
                <w:rFonts w:ascii="Verdana" w:hAnsi="Verdana"/>
                <w:b/>
                <w:sz w:val="20"/>
                <w:szCs w:val="20"/>
              </w:rPr>
              <w:t xml:space="preserve"> Sutarties vykdymo metu</w:t>
            </w:r>
          </w:p>
        </w:tc>
        <w:tc>
          <w:tcPr>
            <w:tcW w:w="6441" w:type="dxa"/>
            <w:gridSpan w:val="2"/>
          </w:tcPr>
          <w:p w14:paraId="2CF70199" w14:textId="77777777" w:rsidR="007451B9" w:rsidRPr="007451B9" w:rsidRDefault="007451B9" w:rsidP="004A73AE">
            <w:pPr>
              <w:spacing w:after="0"/>
              <w:jc w:val="both"/>
              <w:rPr>
                <w:rFonts w:ascii="Verdana" w:hAnsi="Verdana"/>
                <w:bCs/>
                <w:color w:val="4472C4"/>
                <w:sz w:val="20"/>
                <w:szCs w:val="20"/>
                <w:highlight w:val="yellow"/>
              </w:rPr>
            </w:pPr>
            <w:r w:rsidRPr="007451B9">
              <w:rPr>
                <w:rFonts w:ascii="Verdana" w:hAnsi="Verdana"/>
                <w:sz w:val="20"/>
                <w:szCs w:val="20"/>
              </w:rPr>
              <w:t xml:space="preserve">Nepasiekus pirkimo dokumentuose nurodytų kokybinių kriterijų, taikoma 2000 Eur bauda. </w:t>
            </w:r>
            <w:r w:rsidRPr="007451B9">
              <w:rPr>
                <w:rFonts w:ascii="Verdana" w:eastAsia="Times New Roman" w:hAnsi="Verdana"/>
                <w:sz w:val="20"/>
                <w:szCs w:val="20"/>
              </w:rPr>
              <w:t xml:space="preserve"> </w:t>
            </w:r>
          </w:p>
        </w:tc>
      </w:tr>
      <w:tr w:rsidR="007451B9" w:rsidRPr="007451B9" w14:paraId="390C0718" w14:textId="77777777" w:rsidTr="004A73A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B314480"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9.8. Tiekėjui taikomos netesybos dėl Sutarties įvykdymo užtikrinimo nepratęsimo</w:t>
            </w:r>
          </w:p>
        </w:tc>
        <w:tc>
          <w:tcPr>
            <w:tcW w:w="6441" w:type="dxa"/>
            <w:gridSpan w:val="2"/>
            <w:tcBorders>
              <w:top w:val="single" w:sz="4" w:space="0" w:color="auto"/>
              <w:left w:val="single" w:sz="4" w:space="0" w:color="auto"/>
              <w:bottom w:val="single" w:sz="4" w:space="0" w:color="auto"/>
              <w:right w:val="single" w:sz="4" w:space="0" w:color="auto"/>
            </w:tcBorders>
          </w:tcPr>
          <w:p w14:paraId="1C1DA9E9" w14:textId="77777777" w:rsidR="007451B9" w:rsidRPr="007451B9" w:rsidRDefault="007451B9" w:rsidP="004A73AE">
            <w:pPr>
              <w:spacing w:line="240" w:lineRule="auto"/>
              <w:rPr>
                <w:rFonts w:ascii="Verdana" w:hAnsi="Verdana"/>
                <w:bCs/>
                <w:sz w:val="20"/>
                <w:szCs w:val="20"/>
              </w:rPr>
            </w:pPr>
            <w:r w:rsidRPr="007451B9">
              <w:rPr>
                <w:rFonts w:ascii="Verdana" w:hAnsi="Verdana"/>
                <w:bCs/>
                <w:sz w:val="20"/>
                <w:szCs w:val="20"/>
              </w:rPr>
              <w:t>Netaikoma</w:t>
            </w:r>
          </w:p>
        </w:tc>
      </w:tr>
      <w:tr w:rsidR="007451B9" w:rsidRPr="007451B9" w14:paraId="4310EA90" w14:textId="77777777" w:rsidTr="004A73AE">
        <w:trPr>
          <w:trHeight w:val="300"/>
        </w:trPr>
        <w:tc>
          <w:tcPr>
            <w:tcW w:w="3094" w:type="dxa"/>
            <w:gridSpan w:val="2"/>
          </w:tcPr>
          <w:p w14:paraId="1D78E715" w14:textId="77777777" w:rsidR="007451B9" w:rsidRPr="007451B9" w:rsidRDefault="007451B9" w:rsidP="004A73AE">
            <w:pPr>
              <w:spacing w:line="240" w:lineRule="auto"/>
              <w:rPr>
                <w:rFonts w:ascii="Verdana" w:hAnsi="Verdana"/>
                <w:bCs/>
                <w:sz w:val="20"/>
                <w:szCs w:val="20"/>
              </w:rPr>
            </w:pPr>
            <w:r w:rsidRPr="007451B9">
              <w:rPr>
                <w:rFonts w:ascii="Verdana" w:hAnsi="Verdana"/>
                <w:b/>
                <w:sz w:val="20"/>
                <w:szCs w:val="20"/>
              </w:rPr>
              <w:t>9.9. Tiekėjui taikoma bauda dėl Pirkėjo simbolių, pavadinimo ir ženklo reklamoje ar rinkodaroje naudojimo reikalavimų nesilaikymo bei draudimo naudotis Pirkėjo sukurtais</w:t>
            </w:r>
            <w:r w:rsidRPr="007451B9">
              <w:rPr>
                <w:rFonts w:ascii="Verdana" w:hAnsi="Verdana"/>
                <w:bCs/>
                <w:sz w:val="20"/>
                <w:szCs w:val="20"/>
              </w:rPr>
              <w:t xml:space="preserve"> </w:t>
            </w:r>
            <w:r w:rsidRPr="007451B9">
              <w:rPr>
                <w:rFonts w:ascii="Verdana" w:hAnsi="Verdana"/>
                <w:b/>
                <w:sz w:val="20"/>
                <w:szCs w:val="20"/>
              </w:rPr>
              <w:t>intelektiniais veiklos rezultatais nesilaikymo</w:t>
            </w:r>
          </w:p>
        </w:tc>
        <w:tc>
          <w:tcPr>
            <w:tcW w:w="6441" w:type="dxa"/>
            <w:gridSpan w:val="2"/>
          </w:tcPr>
          <w:p w14:paraId="4245CF6B" w14:textId="77777777" w:rsidR="007451B9" w:rsidRPr="007451B9" w:rsidRDefault="007451B9" w:rsidP="004A73AE">
            <w:pPr>
              <w:spacing w:after="0"/>
              <w:rPr>
                <w:rFonts w:ascii="Verdana" w:eastAsia="Times New Roman" w:hAnsi="Verdana"/>
                <w:sz w:val="20"/>
                <w:szCs w:val="20"/>
              </w:rPr>
            </w:pPr>
            <w:r w:rsidRPr="007451B9">
              <w:rPr>
                <w:rFonts w:ascii="Verdana" w:eastAsia="Times New Roman" w:hAnsi="Verdana"/>
                <w:sz w:val="20"/>
                <w:szCs w:val="20"/>
              </w:rPr>
              <w:t xml:space="preserve">500 EUR už kiekvieną </w:t>
            </w:r>
            <w:r w:rsidRPr="007451B9">
              <w:rPr>
                <w:rFonts w:ascii="Verdana" w:eastAsia="Verdana" w:hAnsi="Verdana" w:cs="Verdana"/>
                <w:sz w:val="20"/>
                <w:szCs w:val="20"/>
              </w:rPr>
              <w:t xml:space="preserve">pažeidimo </w:t>
            </w:r>
            <w:r w:rsidRPr="007451B9">
              <w:rPr>
                <w:rFonts w:ascii="Verdana" w:eastAsia="Times New Roman" w:hAnsi="Verdana"/>
                <w:sz w:val="20"/>
                <w:szCs w:val="20"/>
              </w:rPr>
              <w:t xml:space="preserve">atvejį. </w:t>
            </w:r>
          </w:p>
          <w:p w14:paraId="0B331DF5" w14:textId="77777777" w:rsidR="007451B9" w:rsidRPr="007451B9" w:rsidRDefault="007451B9" w:rsidP="004A73AE">
            <w:pPr>
              <w:spacing w:line="240" w:lineRule="auto"/>
              <w:rPr>
                <w:rFonts w:ascii="Verdana" w:hAnsi="Verdana"/>
                <w:bCs/>
                <w:color w:val="4472C4"/>
                <w:sz w:val="20"/>
                <w:szCs w:val="20"/>
                <w:highlight w:val="yellow"/>
              </w:rPr>
            </w:pPr>
          </w:p>
        </w:tc>
      </w:tr>
      <w:tr w:rsidR="007451B9" w:rsidRPr="007451B9" w14:paraId="51290D48" w14:textId="77777777" w:rsidTr="004A73AE">
        <w:trPr>
          <w:trHeight w:val="300"/>
        </w:trPr>
        <w:tc>
          <w:tcPr>
            <w:tcW w:w="3094" w:type="dxa"/>
            <w:gridSpan w:val="2"/>
          </w:tcPr>
          <w:p w14:paraId="7B0376BE"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9.10. Kitos netesybos</w:t>
            </w:r>
          </w:p>
        </w:tc>
        <w:tc>
          <w:tcPr>
            <w:tcW w:w="6441" w:type="dxa"/>
            <w:gridSpan w:val="2"/>
            <w:shd w:val="clear" w:color="auto" w:fill="FFFFFF" w:themeFill="background1"/>
          </w:tcPr>
          <w:p w14:paraId="4EEF4E75" w14:textId="77777777" w:rsidR="007451B9" w:rsidRPr="007451B9" w:rsidRDefault="007451B9" w:rsidP="004A73AE">
            <w:pPr>
              <w:spacing w:line="240" w:lineRule="auto"/>
              <w:jc w:val="both"/>
              <w:rPr>
                <w:rFonts w:ascii="Verdana" w:hAnsi="Verdana"/>
                <w:sz w:val="20"/>
                <w:szCs w:val="20"/>
              </w:rPr>
            </w:pPr>
            <w:r w:rsidRPr="007451B9">
              <w:rPr>
                <w:rFonts w:ascii="Verdana" w:hAnsi="Verdana"/>
                <w:bCs/>
                <w:sz w:val="20"/>
                <w:szCs w:val="20"/>
              </w:rPr>
              <w:t>9.10.1. Jeigu Tiekėjas be objektyvių priežasčių nepateikia pasiūlymo į Pirkėjo pateiktą užklausą, Pirkėjas skiria Tiekėjui vienkartinę 500 Eur baudą.</w:t>
            </w:r>
          </w:p>
          <w:p w14:paraId="4DA1CD06" w14:textId="77777777" w:rsidR="007451B9" w:rsidRPr="007451B9" w:rsidRDefault="007451B9" w:rsidP="004A73AE">
            <w:pPr>
              <w:spacing w:line="240" w:lineRule="auto"/>
              <w:jc w:val="both"/>
              <w:rPr>
                <w:rFonts w:ascii="Verdana" w:hAnsi="Verdana"/>
                <w:bCs/>
                <w:sz w:val="20"/>
                <w:szCs w:val="20"/>
              </w:rPr>
            </w:pPr>
            <w:r w:rsidRPr="007451B9">
              <w:rPr>
                <w:rFonts w:ascii="Verdana" w:hAnsi="Verdana"/>
                <w:bCs/>
                <w:sz w:val="20"/>
                <w:szCs w:val="20"/>
              </w:rPr>
              <w:t xml:space="preserve">9.10.2. Jei Sutarties galiojimo metu atmetami trys </w:t>
            </w:r>
            <w:r w:rsidRPr="007451B9">
              <w:rPr>
                <w:rFonts w:ascii="Verdana" w:hAnsi="Verdana"/>
                <w:bCs/>
                <w:iCs/>
                <w:sz w:val="20"/>
                <w:szCs w:val="20"/>
              </w:rPr>
              <w:t>Tiekėjo</w:t>
            </w:r>
            <w:r w:rsidRPr="007451B9">
              <w:rPr>
                <w:rFonts w:ascii="Verdana" w:hAnsi="Verdana"/>
                <w:bCs/>
                <w:sz w:val="20"/>
                <w:szCs w:val="20"/>
              </w:rPr>
              <w:t xml:space="preserve"> pasiūlymai pagal Sutarties 5.2.</w:t>
            </w:r>
            <w:r w:rsidRPr="007451B9">
              <w:rPr>
                <w:rFonts w:ascii="Verdana" w:hAnsi="Verdana"/>
                <w:sz w:val="20"/>
                <w:szCs w:val="20"/>
              </w:rPr>
              <w:t xml:space="preserve">7 </w:t>
            </w:r>
            <w:r w:rsidRPr="007451B9">
              <w:rPr>
                <w:rFonts w:ascii="Verdana" w:hAnsi="Verdana"/>
                <w:bCs/>
                <w:sz w:val="20"/>
                <w:szCs w:val="20"/>
              </w:rPr>
              <w:t xml:space="preserve">papunkčio nuostatas, </w:t>
            </w:r>
            <w:r w:rsidRPr="007451B9">
              <w:rPr>
                <w:rFonts w:ascii="Verdana" w:hAnsi="Verdana"/>
                <w:bCs/>
                <w:sz w:val="20"/>
                <w:szCs w:val="20"/>
              </w:rPr>
              <w:lastRenderedPageBreak/>
              <w:t>T</w:t>
            </w:r>
            <w:r w:rsidRPr="007451B9">
              <w:rPr>
                <w:rFonts w:ascii="Verdana" w:hAnsi="Verdana"/>
                <w:bCs/>
                <w:iCs/>
                <w:sz w:val="20"/>
                <w:szCs w:val="20"/>
              </w:rPr>
              <w:t>iekėjas</w:t>
            </w:r>
            <w:r w:rsidRPr="007451B9">
              <w:rPr>
                <w:rFonts w:ascii="Verdana" w:hAnsi="Verdana"/>
                <w:bCs/>
                <w:sz w:val="20"/>
                <w:szCs w:val="20"/>
              </w:rPr>
              <w:t xml:space="preserve"> moka Pirkėjui </w:t>
            </w:r>
            <w:r w:rsidRPr="007451B9">
              <w:rPr>
                <w:rFonts w:ascii="Verdana" w:hAnsi="Verdana"/>
                <w:bCs/>
                <w:iCs/>
                <w:sz w:val="20"/>
                <w:szCs w:val="20"/>
              </w:rPr>
              <w:t>300,00 Eur</w:t>
            </w:r>
            <w:r w:rsidRPr="007451B9">
              <w:rPr>
                <w:rFonts w:ascii="Verdana" w:hAnsi="Verdana"/>
                <w:bCs/>
                <w:sz w:val="20"/>
                <w:szCs w:val="20"/>
              </w:rPr>
              <w:t xml:space="preserve"> baudą už kiekvieną sekantį atvejį, įskaitant ketvirtą atmetimą.</w:t>
            </w:r>
          </w:p>
          <w:p w14:paraId="534335F2" w14:textId="77777777" w:rsidR="007451B9" w:rsidRPr="007451B9" w:rsidRDefault="007451B9" w:rsidP="004A73AE">
            <w:pPr>
              <w:spacing w:line="240" w:lineRule="auto"/>
              <w:jc w:val="both"/>
              <w:rPr>
                <w:rFonts w:ascii="Verdana" w:hAnsi="Verdana"/>
                <w:bCs/>
                <w:sz w:val="20"/>
                <w:szCs w:val="20"/>
              </w:rPr>
            </w:pPr>
            <w:r w:rsidRPr="007451B9">
              <w:rPr>
                <w:rFonts w:ascii="Verdana" w:hAnsi="Verdana"/>
                <w:bCs/>
                <w:sz w:val="20"/>
                <w:szCs w:val="20"/>
              </w:rPr>
              <w:t xml:space="preserve">9.10.3. </w:t>
            </w:r>
            <w:r w:rsidRPr="007451B9">
              <w:rPr>
                <w:rFonts w:ascii="Verdana" w:eastAsia="Times New Roman" w:hAnsi="Verdana"/>
                <w:color w:val="0C152A" w:themeColor="text1"/>
                <w:sz w:val="20"/>
                <w:szCs w:val="20"/>
              </w:rPr>
              <w:t>Tiekėjas, nustatytu laiku ne dėl Pirkėjo kaltės vėluojantis suderinti su Pirkėju Medijos planą, ir (arba) ištaisyti Medijos plano trūkumus per Pirkėjo nurodytą terminą, ir (arba) pateikęs derinti Medijos planą daugiau kaip 3 kartus, už kiekvieną vėlavimo ir Medijos plano pateikimo derinti daugiau kaip 3 kartus atvejį sumoka Pirkėjui  5 proc. dydžio baudą, skaičiuojamą nuo planuoto Užsakymo sąmatos (be PVM).</w:t>
            </w:r>
          </w:p>
          <w:p w14:paraId="54796BCA" w14:textId="77777777" w:rsidR="007451B9" w:rsidRPr="007451B9" w:rsidRDefault="007451B9" w:rsidP="004A73AE">
            <w:pPr>
              <w:spacing w:line="240" w:lineRule="auto"/>
              <w:jc w:val="both"/>
              <w:rPr>
                <w:rFonts w:ascii="Verdana" w:hAnsi="Verdana"/>
                <w:sz w:val="20"/>
                <w:szCs w:val="20"/>
              </w:rPr>
            </w:pPr>
            <w:r w:rsidRPr="007451B9">
              <w:rPr>
                <w:rFonts w:ascii="Verdana" w:hAnsi="Verdana"/>
                <w:bCs/>
                <w:sz w:val="20"/>
                <w:szCs w:val="20"/>
              </w:rPr>
              <w:t xml:space="preserve">9.10.4. Jeigu Tiekėjas dėl savo kaltės nevykdo suderinto ir patvirtinto Užsakymo ar Medijos plano pagal Sutarties 1 priedo (Techninė specifikacija) reikalavimus arba vykdo juos su esminiais trūkumais, Perkančioji organizacija turi teisę skirti Tiekėjui vienkartinę baudą, lygią 10 proc. planuoto Užsakymo sąmatos </w:t>
            </w:r>
            <w:r w:rsidRPr="007451B9">
              <w:rPr>
                <w:rFonts w:ascii="Verdana" w:eastAsia="Times New Roman" w:hAnsi="Verdana"/>
                <w:color w:val="0C152A" w:themeColor="text1"/>
                <w:sz w:val="20"/>
                <w:szCs w:val="20"/>
              </w:rPr>
              <w:t>(be PVM)</w:t>
            </w:r>
            <w:r w:rsidRPr="007451B9">
              <w:rPr>
                <w:rFonts w:ascii="Verdana" w:hAnsi="Verdana"/>
                <w:bCs/>
                <w:sz w:val="20"/>
                <w:szCs w:val="20"/>
              </w:rPr>
              <w:t>.</w:t>
            </w:r>
          </w:p>
        </w:tc>
      </w:tr>
      <w:tr w:rsidR="007451B9" w:rsidRPr="007451B9" w14:paraId="318460A7" w14:textId="77777777" w:rsidTr="004A73AE">
        <w:trPr>
          <w:trHeight w:val="300"/>
        </w:trPr>
        <w:tc>
          <w:tcPr>
            <w:tcW w:w="9535" w:type="dxa"/>
            <w:gridSpan w:val="4"/>
          </w:tcPr>
          <w:p w14:paraId="2EEF6863" w14:textId="77777777" w:rsidR="007451B9" w:rsidRPr="007451B9" w:rsidRDefault="007451B9" w:rsidP="004A73AE">
            <w:pPr>
              <w:spacing w:line="240" w:lineRule="auto"/>
              <w:jc w:val="center"/>
              <w:rPr>
                <w:rFonts w:ascii="Verdana" w:hAnsi="Verdana"/>
                <w:color w:val="4472C4"/>
                <w:sz w:val="20"/>
                <w:szCs w:val="20"/>
              </w:rPr>
            </w:pPr>
            <w:r w:rsidRPr="007451B9">
              <w:rPr>
                <w:rFonts w:ascii="Verdana" w:hAnsi="Verdana"/>
                <w:b/>
                <w:sz w:val="20"/>
                <w:szCs w:val="20"/>
              </w:rPr>
              <w:lastRenderedPageBreak/>
              <w:t>10. ESMINĖS SUTARTIES SĄLYGOS</w:t>
            </w:r>
          </w:p>
        </w:tc>
      </w:tr>
      <w:tr w:rsidR="007451B9" w:rsidRPr="007451B9" w14:paraId="07EC8D87" w14:textId="77777777" w:rsidTr="004A73AE">
        <w:trPr>
          <w:trHeight w:val="300"/>
        </w:trPr>
        <w:tc>
          <w:tcPr>
            <w:tcW w:w="3094" w:type="dxa"/>
            <w:gridSpan w:val="2"/>
          </w:tcPr>
          <w:p w14:paraId="3E7CB378"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10.1 Esminės Sutarties sąlygos</w:t>
            </w:r>
          </w:p>
        </w:tc>
        <w:tc>
          <w:tcPr>
            <w:tcW w:w="6441" w:type="dxa"/>
            <w:gridSpan w:val="2"/>
          </w:tcPr>
          <w:p w14:paraId="50FDE367"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10.1.1. Tiekėjo įsipareigojimų, numatytų Sutarties specialių sąlygų 3.1.1-3.1.2  punktuose, tinkamas įgyvendinimas.</w:t>
            </w:r>
          </w:p>
          <w:p w14:paraId="3709B3F8"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10.1.2. Tiekėjo prisiimtų įsipareigojimų vykdymas už Sutartyje nustatytą kainą/įkainius.</w:t>
            </w:r>
          </w:p>
          <w:p w14:paraId="0A4A0ADD"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10.1.3. Paslaugų kokybė – jos atitiktis </w:t>
            </w:r>
            <w:r w:rsidRPr="007451B9">
              <w:rPr>
                <w:rFonts w:ascii="Verdana" w:eastAsia="Verdana" w:hAnsi="Verdana" w:cs="Verdana"/>
                <w:sz w:val="20"/>
                <w:szCs w:val="20"/>
              </w:rPr>
              <w:t xml:space="preserve">Paslaugų užsakymuose nustatytiems reikalavimams </w:t>
            </w:r>
            <w:r w:rsidRPr="007451B9">
              <w:rPr>
                <w:rFonts w:ascii="Verdana" w:hAnsi="Verdana"/>
                <w:sz w:val="20"/>
                <w:szCs w:val="20"/>
              </w:rPr>
              <w:t>bei Sutartyje ir teisės aktuose nustatytiems reikalavimams.</w:t>
            </w:r>
          </w:p>
          <w:p w14:paraId="558F64A0"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10.1.4. Sutarties Specialiųjų sąlygų 4.1.2 punkte nustatyti Paslaugų teikimo terminai.</w:t>
            </w:r>
          </w:p>
          <w:p w14:paraId="79142BA2"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10.1.5. Tiekėjo specialistų atitikimas pirkimo dokumentuose nustatytiems tiekėjų kvalifikacijos reikalavimams.</w:t>
            </w:r>
          </w:p>
          <w:p w14:paraId="15DADA11"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10.1.6. Šios Sutarties nuostatos, reglamentuojančios konkurenciją, intelektinės nuosavybės ar konfidencialios informacijos valdymą. </w:t>
            </w:r>
          </w:p>
        </w:tc>
      </w:tr>
      <w:tr w:rsidR="007451B9" w:rsidRPr="007451B9" w14:paraId="021F774C" w14:textId="77777777" w:rsidTr="004A73AE">
        <w:trPr>
          <w:trHeight w:val="300"/>
        </w:trPr>
        <w:tc>
          <w:tcPr>
            <w:tcW w:w="3094" w:type="dxa"/>
            <w:gridSpan w:val="2"/>
          </w:tcPr>
          <w:p w14:paraId="18FE353C" w14:textId="77777777" w:rsidR="007451B9" w:rsidRPr="007451B9" w:rsidRDefault="007451B9" w:rsidP="004A73AE">
            <w:pPr>
              <w:spacing w:line="240" w:lineRule="auto"/>
              <w:rPr>
                <w:rFonts w:ascii="Verdana" w:hAnsi="Verdana"/>
                <w:b/>
                <w:sz w:val="20"/>
                <w:szCs w:val="20"/>
              </w:rPr>
            </w:pPr>
            <w:r w:rsidRPr="007451B9">
              <w:rPr>
                <w:rFonts w:ascii="Verdana" w:hAnsi="Verdana"/>
                <w:b/>
                <w:bCs/>
                <w:sz w:val="20"/>
                <w:szCs w:val="20"/>
              </w:rPr>
              <w:t>10.2. Dideli arba nuolatiniai esminės Sutarties sąlygos vykdymo trūkumai</w:t>
            </w:r>
          </w:p>
        </w:tc>
        <w:tc>
          <w:tcPr>
            <w:tcW w:w="6441" w:type="dxa"/>
            <w:gridSpan w:val="2"/>
          </w:tcPr>
          <w:p w14:paraId="6B4CF352" w14:textId="77777777" w:rsidR="007451B9" w:rsidRPr="007451B9" w:rsidRDefault="007451B9" w:rsidP="004A73AE">
            <w:pPr>
              <w:spacing w:line="240" w:lineRule="auto"/>
              <w:rPr>
                <w:rFonts w:ascii="Verdana" w:hAnsi="Verdana"/>
                <w:sz w:val="20"/>
                <w:szCs w:val="20"/>
              </w:rPr>
            </w:pPr>
            <w:r w:rsidRPr="007451B9">
              <w:rPr>
                <w:rFonts w:ascii="Verdana" w:hAnsi="Verdana"/>
                <w:sz w:val="20"/>
                <w:szCs w:val="20"/>
              </w:rPr>
              <w:t>Netaikoma</w:t>
            </w:r>
          </w:p>
        </w:tc>
      </w:tr>
      <w:tr w:rsidR="007451B9" w:rsidRPr="007451B9" w14:paraId="31D309CF" w14:textId="77777777" w:rsidTr="004A73AE">
        <w:trPr>
          <w:trHeight w:val="300"/>
        </w:trPr>
        <w:tc>
          <w:tcPr>
            <w:tcW w:w="9535" w:type="dxa"/>
            <w:gridSpan w:val="4"/>
          </w:tcPr>
          <w:p w14:paraId="0C303E4F"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11. SUTARTIES GALIOJIMAS IR KEITIMAS</w:t>
            </w:r>
          </w:p>
        </w:tc>
      </w:tr>
      <w:tr w:rsidR="007451B9" w:rsidRPr="007451B9" w14:paraId="41BC78F7" w14:textId="77777777" w:rsidTr="004A73AE">
        <w:trPr>
          <w:trHeight w:val="300"/>
        </w:trPr>
        <w:tc>
          <w:tcPr>
            <w:tcW w:w="3094" w:type="dxa"/>
            <w:gridSpan w:val="2"/>
          </w:tcPr>
          <w:p w14:paraId="082C2202"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11.1. Sutarties sudarymas ir įsigaliojimas</w:t>
            </w:r>
          </w:p>
        </w:tc>
        <w:tc>
          <w:tcPr>
            <w:tcW w:w="6441" w:type="dxa"/>
            <w:gridSpan w:val="2"/>
          </w:tcPr>
          <w:p w14:paraId="20216CD3"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11.1.1. Ši Sutartis laikoma sudaryta ir įsigalioja nuo Sutarties pasirašymo dienos (antrosios Šalies pasirašymo dieną).</w:t>
            </w:r>
          </w:p>
          <w:p w14:paraId="3D589E6D"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11.1.2. Sutartis galioja 12 mėnesių nuo jos įsigaliojimo dienos arba kol bus išnaudota Pradinės Sutarties vertė, </w:t>
            </w:r>
            <w:r w:rsidRPr="007451B9">
              <w:rPr>
                <w:rFonts w:ascii="Verdana" w:hAnsi="Verdana"/>
                <w:color w:val="000000"/>
                <w:sz w:val="20"/>
                <w:szCs w:val="20"/>
              </w:rPr>
              <w:t xml:space="preserve">bet jos terminas negali būti ilgesnis kaip 12 mėnesių. </w:t>
            </w:r>
          </w:p>
          <w:p w14:paraId="0BC28D89" w14:textId="77777777" w:rsidR="007451B9" w:rsidRPr="007451B9" w:rsidRDefault="007451B9" w:rsidP="004A73AE">
            <w:pPr>
              <w:spacing w:line="240" w:lineRule="auto"/>
              <w:jc w:val="both"/>
              <w:rPr>
                <w:rFonts w:ascii="Verdana" w:hAnsi="Verdana"/>
                <w:color w:val="FF0000"/>
                <w:sz w:val="20"/>
                <w:szCs w:val="20"/>
              </w:rPr>
            </w:pPr>
          </w:p>
        </w:tc>
      </w:tr>
      <w:tr w:rsidR="007451B9" w:rsidRPr="007451B9" w14:paraId="722D89A8" w14:textId="77777777" w:rsidTr="004A73AE">
        <w:trPr>
          <w:trHeight w:val="300"/>
        </w:trPr>
        <w:tc>
          <w:tcPr>
            <w:tcW w:w="3094" w:type="dxa"/>
            <w:gridSpan w:val="2"/>
          </w:tcPr>
          <w:p w14:paraId="76797E68"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lastRenderedPageBreak/>
              <w:t>11.2. Sutarties galiojimo termino pratęsimas</w:t>
            </w:r>
          </w:p>
        </w:tc>
        <w:tc>
          <w:tcPr>
            <w:tcW w:w="6441" w:type="dxa"/>
            <w:gridSpan w:val="2"/>
          </w:tcPr>
          <w:p w14:paraId="2DF36474" w14:textId="77777777" w:rsidR="007451B9" w:rsidRPr="007451B9" w:rsidRDefault="007451B9" w:rsidP="00B219AB">
            <w:pPr>
              <w:jc w:val="both"/>
              <w:rPr>
                <w:rFonts w:ascii="Verdana" w:hAnsi="Verdana"/>
                <w:sz w:val="20"/>
                <w:szCs w:val="20"/>
              </w:rPr>
            </w:pPr>
            <w:r w:rsidRPr="007451B9">
              <w:rPr>
                <w:rFonts w:ascii="Verdana" w:hAnsi="Verdana"/>
                <w:sz w:val="20"/>
                <w:szCs w:val="20"/>
              </w:rPr>
              <w:t xml:space="preserve">11.2.1. Sutartis tomis pačiomis sąlygomis nedidinant Sutarties kainos gali būti </w:t>
            </w:r>
            <w:r w:rsidRPr="007451B9">
              <w:rPr>
                <w:rFonts w:ascii="Verdana" w:hAnsi="Verdana"/>
                <w:b/>
                <w:sz w:val="20"/>
                <w:szCs w:val="20"/>
              </w:rPr>
              <w:t>pratęsta 2 (du) kartus po 12 (dvylika) mėnesių</w:t>
            </w:r>
            <w:r w:rsidRPr="007451B9">
              <w:rPr>
                <w:rFonts w:ascii="Verdana" w:hAnsi="Verdana"/>
                <w:sz w:val="20"/>
                <w:szCs w:val="20"/>
              </w:rPr>
              <w:t>, jeigu yra išlikęs poreikis ir esant šiai (šioms) aplinkybėms:</w:t>
            </w:r>
          </w:p>
          <w:p w14:paraId="6D61759A" w14:textId="77777777" w:rsidR="007451B9" w:rsidRPr="007451B9" w:rsidRDefault="007451B9" w:rsidP="00B219AB">
            <w:pPr>
              <w:jc w:val="both"/>
              <w:rPr>
                <w:rFonts w:ascii="Verdana" w:eastAsia="Arial" w:hAnsi="Verdana"/>
                <w:sz w:val="20"/>
                <w:szCs w:val="20"/>
              </w:rPr>
            </w:pPr>
            <w:r w:rsidRPr="007451B9">
              <w:rPr>
                <w:rFonts w:ascii="Verdana" w:hAnsi="Verdana"/>
                <w:sz w:val="20"/>
                <w:szCs w:val="20"/>
              </w:rPr>
              <w:t>11.2.1.1.</w:t>
            </w:r>
            <w:r w:rsidRPr="007451B9">
              <w:rPr>
                <w:rFonts w:ascii="Verdana" w:eastAsia="Arial" w:hAnsi="Verdana"/>
                <w:sz w:val="20"/>
                <w:szCs w:val="20"/>
              </w:rPr>
              <w:t xml:space="preserve"> Jeigu šalys viena kitai prieš 60 kalendorinių dienų iki Sutarties termino pabaigos raštu nepraneša apie pageidavimą nepratęsti Sutarties, laikoma, kad Sutartis automatiškai pratęsta naujam 12 mėnesių laikotarpiui; </w:t>
            </w:r>
          </w:p>
          <w:p w14:paraId="4EE98F61" w14:textId="77777777" w:rsidR="007451B9" w:rsidRPr="007451B9" w:rsidRDefault="007451B9" w:rsidP="004A73AE">
            <w:pPr>
              <w:rPr>
                <w:rFonts w:ascii="Verdana" w:hAnsi="Verdana"/>
                <w:sz w:val="20"/>
                <w:szCs w:val="20"/>
              </w:rPr>
            </w:pPr>
            <w:r w:rsidRPr="007451B9">
              <w:rPr>
                <w:rFonts w:ascii="Verdana" w:hAnsi="Verdana"/>
                <w:sz w:val="20"/>
                <w:szCs w:val="20"/>
              </w:rPr>
              <w:t>11.2.1.2. Paslaugos suteiktos be esminių trūkumų;</w:t>
            </w:r>
          </w:p>
          <w:p w14:paraId="712E4E95"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11.2.1.3. Tiekėjas visą Sutarties vykdymo laikotarpį laikėsi Tiekėjo pasiūlyme nurodytų įsipareigojimų dėl kokybinių kriterijų.</w:t>
            </w:r>
          </w:p>
          <w:p w14:paraId="18899BDF"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11.2.2 Bendra Sutarties trukmė, įskaitant visus pratęsimus, negali viršyti 36 mėnesių. Kiekvieno pratęsimo laikotarpis baigiasi anksčiau, jei bus išnaudota pradinė Sutarties vertė.</w:t>
            </w:r>
          </w:p>
        </w:tc>
      </w:tr>
      <w:tr w:rsidR="007451B9" w:rsidRPr="007451B9" w14:paraId="1E03540F" w14:textId="77777777" w:rsidTr="004A73AE">
        <w:trPr>
          <w:trHeight w:val="300"/>
        </w:trPr>
        <w:tc>
          <w:tcPr>
            <w:tcW w:w="9535" w:type="dxa"/>
            <w:gridSpan w:val="4"/>
          </w:tcPr>
          <w:p w14:paraId="5806F574"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12. SUTARTIES NUTRAUKIMAS</w:t>
            </w:r>
          </w:p>
        </w:tc>
      </w:tr>
      <w:tr w:rsidR="007451B9" w:rsidRPr="007451B9" w14:paraId="729302F4" w14:textId="77777777" w:rsidTr="004A73AE">
        <w:trPr>
          <w:trHeight w:val="300"/>
        </w:trPr>
        <w:tc>
          <w:tcPr>
            <w:tcW w:w="3058" w:type="dxa"/>
            <w:tcBorders>
              <w:top w:val="single" w:sz="4" w:space="0" w:color="auto"/>
              <w:left w:val="single" w:sz="4" w:space="0" w:color="auto"/>
              <w:bottom w:val="single" w:sz="4" w:space="0" w:color="auto"/>
              <w:right w:val="single" w:sz="4" w:space="0" w:color="auto"/>
            </w:tcBorders>
          </w:tcPr>
          <w:p w14:paraId="00BC9307"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612345" w14:textId="77777777" w:rsidR="007451B9" w:rsidRPr="007451B9" w:rsidRDefault="007451B9" w:rsidP="004A73AE">
            <w:pPr>
              <w:spacing w:line="240" w:lineRule="auto"/>
              <w:jc w:val="both"/>
              <w:rPr>
                <w:rFonts w:ascii="Verdana" w:hAnsi="Verdana"/>
                <w:color w:val="4472C4"/>
                <w:sz w:val="20"/>
                <w:szCs w:val="20"/>
              </w:rPr>
            </w:pPr>
            <w:r w:rsidRPr="007451B9">
              <w:rPr>
                <w:rFonts w:ascii="Verdana" w:hAnsi="Verdana"/>
                <w:sz w:val="20"/>
                <w:szCs w:val="20"/>
              </w:rPr>
              <w:t>Sutartis gali būti nutraukiama rašytiniu Šalių susitarimu arba vienašališkai, Bendrosiose sąlygose ir šiais Specialiosiose sąlygose nurodytais atvejais ir nustatyta tvarka.</w:t>
            </w:r>
          </w:p>
        </w:tc>
      </w:tr>
      <w:tr w:rsidR="007451B9" w:rsidRPr="007451B9" w14:paraId="53F4ED82" w14:textId="77777777" w:rsidTr="004A73AE">
        <w:trPr>
          <w:trHeight w:val="300"/>
        </w:trPr>
        <w:tc>
          <w:tcPr>
            <w:tcW w:w="3058" w:type="dxa"/>
            <w:tcBorders>
              <w:top w:val="single" w:sz="4" w:space="0" w:color="auto"/>
              <w:left w:val="single" w:sz="4" w:space="0" w:color="auto"/>
              <w:bottom w:val="single" w:sz="4" w:space="0" w:color="auto"/>
              <w:right w:val="single" w:sz="4" w:space="0" w:color="auto"/>
            </w:tcBorders>
          </w:tcPr>
          <w:p w14:paraId="0CE53DBC"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17E08C6" w14:textId="77777777" w:rsidR="007451B9" w:rsidRPr="007451B9" w:rsidRDefault="007451B9" w:rsidP="004A73AE">
            <w:pPr>
              <w:spacing w:line="240" w:lineRule="auto"/>
              <w:jc w:val="both"/>
              <w:rPr>
                <w:rFonts w:ascii="Verdana" w:eastAsia="Arial" w:hAnsi="Verdana"/>
                <w:sz w:val="20"/>
                <w:szCs w:val="20"/>
              </w:rPr>
            </w:pPr>
            <w:r w:rsidRPr="007451B9">
              <w:rPr>
                <w:rFonts w:ascii="Verdana" w:eastAsia="Arial" w:hAnsi="Verdana"/>
                <w:sz w:val="20"/>
                <w:szCs w:val="20"/>
              </w:rPr>
              <w:t>12.2.1. Jeigu Tiekėjas nevykdo prisiimtų įsipareigojimų už Sutartyje nustatytus įkainius;</w:t>
            </w:r>
          </w:p>
          <w:p w14:paraId="6B236599" w14:textId="77777777" w:rsidR="007451B9" w:rsidRPr="007451B9" w:rsidRDefault="007451B9" w:rsidP="004A73AE">
            <w:pPr>
              <w:spacing w:line="240" w:lineRule="auto"/>
              <w:jc w:val="both"/>
              <w:rPr>
                <w:rFonts w:ascii="Verdana" w:eastAsia="Arial" w:hAnsi="Verdana"/>
                <w:sz w:val="20"/>
                <w:szCs w:val="20"/>
              </w:rPr>
            </w:pPr>
            <w:r w:rsidRPr="007451B9">
              <w:rPr>
                <w:rFonts w:ascii="Verdana" w:eastAsia="Arial" w:hAnsi="Verdana"/>
                <w:sz w:val="20"/>
                <w:szCs w:val="20"/>
              </w:rPr>
              <w:t>12.2.2.Tiekėjas pažeidžia Paslaugų suteikimo terminus ir dėl Paslaugų suteikimo vėlavimo Paslaugos tampa nebereikalingos;</w:t>
            </w:r>
          </w:p>
          <w:p w14:paraId="47FD9E56" w14:textId="77777777" w:rsidR="007451B9" w:rsidRPr="007451B9" w:rsidRDefault="007451B9" w:rsidP="004A73AE">
            <w:pPr>
              <w:spacing w:line="240" w:lineRule="auto"/>
              <w:jc w:val="both"/>
              <w:rPr>
                <w:rFonts w:ascii="Verdana" w:eastAsia="Arial" w:hAnsi="Verdana"/>
                <w:sz w:val="20"/>
                <w:szCs w:val="20"/>
              </w:rPr>
            </w:pPr>
            <w:r w:rsidRPr="007451B9">
              <w:rPr>
                <w:rFonts w:ascii="Verdana" w:eastAsia="Arial" w:hAnsi="Verdana"/>
                <w:sz w:val="20"/>
                <w:szCs w:val="20"/>
              </w:rPr>
              <w:t>12.2.3. Tiekėjas pažeidžia Bendrųjų sąlygų nuostatas dėl Sutarties vykdymui pasitelkiamų naujų subtiekėjų ir (ar) specialistų / esamų subtiekėjų ir (ar) specialistų keitimo;</w:t>
            </w:r>
          </w:p>
          <w:p w14:paraId="67B0178A" w14:textId="56A773F1" w:rsidR="007451B9" w:rsidRPr="007451B9" w:rsidRDefault="007451B9" w:rsidP="004A73AE">
            <w:pPr>
              <w:spacing w:line="240" w:lineRule="auto"/>
              <w:jc w:val="both"/>
              <w:rPr>
                <w:rFonts w:ascii="Verdana" w:eastAsia="Arial" w:hAnsi="Verdana"/>
                <w:sz w:val="20"/>
                <w:szCs w:val="20"/>
              </w:rPr>
            </w:pPr>
            <w:r w:rsidRPr="007451B9">
              <w:rPr>
                <w:rFonts w:ascii="Verdana" w:eastAsia="Arial" w:hAnsi="Verdana"/>
                <w:sz w:val="20"/>
                <w:szCs w:val="20"/>
              </w:rPr>
              <w:t>12.2.4. jeigu Tiekėjas pažeidžia Paslaugų suteikimo terminus ir priskaičiuotų netesybų už vėlavimą suma viršija 20 (dvidešimt) proc. Pradinės sutarties vertės</w:t>
            </w:r>
            <w:r w:rsidR="00BB2046">
              <w:rPr>
                <w:rFonts w:ascii="Verdana" w:eastAsia="Arial" w:hAnsi="Verdana"/>
                <w:sz w:val="20"/>
                <w:szCs w:val="20"/>
              </w:rPr>
              <w:t>, Eur be PVM</w:t>
            </w:r>
            <w:r w:rsidRPr="007451B9">
              <w:rPr>
                <w:rFonts w:ascii="Verdana" w:eastAsia="Arial" w:hAnsi="Verdana"/>
                <w:sz w:val="20"/>
                <w:szCs w:val="20"/>
              </w:rPr>
              <w:t>;</w:t>
            </w:r>
          </w:p>
          <w:p w14:paraId="69840237" w14:textId="77777777" w:rsidR="007451B9" w:rsidRPr="007451B9" w:rsidRDefault="007451B9" w:rsidP="004A73AE">
            <w:pPr>
              <w:spacing w:line="240" w:lineRule="auto"/>
              <w:jc w:val="both"/>
              <w:rPr>
                <w:rFonts w:ascii="Verdana" w:eastAsia="Arial" w:hAnsi="Verdana"/>
                <w:sz w:val="20"/>
                <w:szCs w:val="20"/>
              </w:rPr>
            </w:pPr>
            <w:r w:rsidRPr="007451B9">
              <w:rPr>
                <w:rFonts w:ascii="Verdana" w:eastAsia="Arial" w:hAnsi="Verdana"/>
                <w:sz w:val="20"/>
                <w:szCs w:val="20"/>
              </w:rPr>
              <w:t>12.2.5. Tiekėjas pažeidžia šios Sutarties nuostatas, reglamentuojančias  intelektinės nuosavybės ar konfidencialios informacijos valdymą;</w:t>
            </w:r>
          </w:p>
          <w:p w14:paraId="0855E634" w14:textId="77777777" w:rsidR="007451B9" w:rsidRPr="007451B9" w:rsidRDefault="007451B9" w:rsidP="004A73AE">
            <w:pPr>
              <w:spacing w:line="240" w:lineRule="auto"/>
              <w:jc w:val="both"/>
              <w:rPr>
                <w:rFonts w:ascii="Verdana" w:eastAsia="Arial" w:hAnsi="Verdana"/>
                <w:sz w:val="20"/>
                <w:szCs w:val="20"/>
              </w:rPr>
            </w:pPr>
            <w:r w:rsidRPr="007451B9">
              <w:rPr>
                <w:rFonts w:ascii="Verdana" w:eastAsia="Arial" w:hAnsi="Verdana"/>
                <w:sz w:val="20"/>
                <w:szCs w:val="20"/>
              </w:rPr>
              <w:t>12.2.6. Tiekėjas suteikia netinkamos kokybės, Techninės specifikacijos ir/arba Užsakymo reikalavimų neatitinkančias Paslaugas ir neištaiso Paslaugų teikimo trūkumų per Užsakovo nurodytą terminą;</w:t>
            </w:r>
          </w:p>
          <w:p w14:paraId="626D13C8" w14:textId="77777777" w:rsidR="007451B9" w:rsidRPr="007451B9" w:rsidRDefault="007451B9" w:rsidP="004A73AE">
            <w:pPr>
              <w:spacing w:line="240" w:lineRule="auto"/>
              <w:jc w:val="both"/>
              <w:rPr>
                <w:rFonts w:ascii="Verdana" w:eastAsia="Arial" w:hAnsi="Verdana"/>
                <w:sz w:val="20"/>
                <w:szCs w:val="20"/>
              </w:rPr>
            </w:pPr>
            <w:r w:rsidRPr="007451B9">
              <w:rPr>
                <w:rFonts w:ascii="Verdana" w:eastAsia="Arial" w:hAnsi="Verdana"/>
                <w:sz w:val="20"/>
                <w:szCs w:val="20"/>
              </w:rPr>
              <w:t>12.2.7. Tiekėjas suteikia netinkamos kokybės, Techninės specifikacijos ir (arba) Paslaugos užsakymo ir (arba) Užsakovo patvirtinto Medijos plano reikalavimų neatitinkančias Paslaugas ir (arba) neištaiso Paslaugų teikimo trūkumų savo sąskaita per Užsakovo nurodytą terminą.</w:t>
            </w:r>
          </w:p>
          <w:p w14:paraId="0D9CD705" w14:textId="77777777" w:rsidR="007451B9" w:rsidRPr="007451B9" w:rsidRDefault="007451B9" w:rsidP="004A73AE">
            <w:pPr>
              <w:spacing w:line="257" w:lineRule="auto"/>
              <w:jc w:val="both"/>
              <w:rPr>
                <w:rFonts w:ascii="Verdana" w:eastAsia="Verdana" w:hAnsi="Verdana" w:cs="Verdana"/>
                <w:sz w:val="20"/>
                <w:szCs w:val="20"/>
              </w:rPr>
            </w:pPr>
            <w:r w:rsidRPr="007451B9">
              <w:rPr>
                <w:rFonts w:ascii="Verdana" w:eastAsia="Arial" w:hAnsi="Verdana"/>
                <w:sz w:val="20"/>
                <w:szCs w:val="20"/>
              </w:rPr>
              <w:lastRenderedPageBreak/>
              <w:t xml:space="preserve">12.2.8. </w:t>
            </w:r>
            <w:r w:rsidRPr="007451B9">
              <w:rPr>
                <w:rFonts w:ascii="Verdana" w:eastAsia="Verdana" w:hAnsi="Verdana" w:cs="Verdana"/>
                <w:sz w:val="20"/>
                <w:szCs w:val="20"/>
              </w:rPr>
              <w:t>Paslaugų teikėjas 2 kartus pažeidžia esminę Sutarties sąlygą, jei pažeidimas savaime nėra laikomas esminiu sutarties pažeidimu pagal Sutarties Specialiųjų sąlygų 12.2 p.</w:t>
            </w:r>
          </w:p>
          <w:p w14:paraId="54F19BDA" w14:textId="77777777" w:rsidR="007451B9" w:rsidRPr="007451B9" w:rsidRDefault="007451B9" w:rsidP="004A73AE">
            <w:pPr>
              <w:spacing w:line="257" w:lineRule="auto"/>
              <w:jc w:val="both"/>
              <w:rPr>
                <w:rFonts w:ascii="Verdana" w:eastAsia="Arial" w:hAnsi="Verdana"/>
                <w:sz w:val="20"/>
                <w:szCs w:val="20"/>
              </w:rPr>
            </w:pPr>
          </w:p>
        </w:tc>
      </w:tr>
      <w:tr w:rsidR="007451B9" w:rsidRPr="007451B9" w14:paraId="56D54FC4" w14:textId="77777777" w:rsidTr="004A73AE">
        <w:trPr>
          <w:trHeight w:val="300"/>
        </w:trPr>
        <w:tc>
          <w:tcPr>
            <w:tcW w:w="9535" w:type="dxa"/>
            <w:gridSpan w:val="4"/>
          </w:tcPr>
          <w:p w14:paraId="764882F8" w14:textId="77777777" w:rsidR="007451B9" w:rsidRPr="007451B9" w:rsidRDefault="007451B9" w:rsidP="004A73AE">
            <w:pPr>
              <w:spacing w:line="240" w:lineRule="auto"/>
              <w:jc w:val="center"/>
              <w:rPr>
                <w:rFonts w:ascii="Verdana" w:hAnsi="Verdana"/>
                <w:sz w:val="20"/>
                <w:szCs w:val="20"/>
              </w:rPr>
            </w:pPr>
            <w:r w:rsidRPr="007451B9">
              <w:rPr>
                <w:rFonts w:ascii="Verdana" w:hAnsi="Verdana"/>
                <w:b/>
                <w:sz w:val="20"/>
                <w:szCs w:val="20"/>
              </w:rPr>
              <w:lastRenderedPageBreak/>
              <w:t xml:space="preserve">13. APLINKOS APSAUGOS IR SOCIALINIAI KRITERIJAI </w:t>
            </w:r>
          </w:p>
        </w:tc>
      </w:tr>
      <w:tr w:rsidR="007451B9" w:rsidRPr="007451B9" w14:paraId="1A8B91D8" w14:textId="77777777" w:rsidTr="004A73AE">
        <w:trPr>
          <w:trHeight w:val="300"/>
        </w:trPr>
        <w:tc>
          <w:tcPr>
            <w:tcW w:w="3058" w:type="dxa"/>
          </w:tcPr>
          <w:p w14:paraId="5061ECCA"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 xml:space="preserve">13.1. Su perkamomis paslaugomis susiję  aplinkos apsaugos kriterijai </w:t>
            </w:r>
          </w:p>
        </w:tc>
        <w:tc>
          <w:tcPr>
            <w:tcW w:w="6477" w:type="dxa"/>
            <w:gridSpan w:val="3"/>
          </w:tcPr>
          <w:p w14:paraId="57C5F260" w14:textId="77777777" w:rsidR="007451B9" w:rsidRPr="007451B9" w:rsidRDefault="007451B9" w:rsidP="004A73AE">
            <w:pPr>
              <w:jc w:val="both"/>
              <w:rPr>
                <w:rFonts w:ascii="Verdana" w:eastAsia="Times New Roman" w:hAnsi="Verdana"/>
                <w:sz w:val="20"/>
                <w:szCs w:val="20"/>
              </w:rPr>
            </w:pPr>
            <w:r w:rsidRPr="007451B9">
              <w:rPr>
                <w:rFonts w:ascii="Verdana" w:hAnsi="Verdana"/>
                <w:sz w:val="20"/>
                <w:szCs w:val="20"/>
              </w:rPr>
              <w:t xml:space="preserve">Perkamoms paslaugoms yra taikomi Aplinkos apsaugos kriterijai, </w:t>
            </w:r>
            <w:r w:rsidRPr="007451B9">
              <w:rPr>
                <w:rFonts w:ascii="Verdana" w:eastAsia="Verdana" w:hAnsi="Verdana" w:cs="Verdana"/>
                <w:color w:val="0C152A" w:themeColor="text1"/>
                <w:sz w:val="20"/>
                <w:szCs w:val="20"/>
              </w:rPr>
              <w:t xml:space="preserve">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7451B9">
              <w:rPr>
                <w:rFonts w:ascii="Verdana" w:hAnsi="Verdana"/>
                <w:sz w:val="20"/>
                <w:szCs w:val="20"/>
              </w:rPr>
              <w:t xml:space="preserve">, </w:t>
            </w:r>
            <w:r w:rsidRPr="007451B9">
              <w:rPr>
                <w:rFonts w:ascii="Verdana" w:hAnsi="Verdana"/>
                <w:b/>
                <w:bCs/>
                <w:sz w:val="20"/>
                <w:szCs w:val="20"/>
              </w:rPr>
              <w:t>4.4.3. ir 4.4.4.1.</w:t>
            </w:r>
            <w:r w:rsidRPr="007451B9">
              <w:rPr>
                <w:rFonts w:ascii="Verdana" w:hAnsi="Verdana"/>
                <w:sz w:val="20"/>
                <w:szCs w:val="20"/>
              </w:rPr>
              <w:t xml:space="preserve"> papunkčiai, kai perkamos </w:t>
            </w:r>
            <w:r w:rsidRPr="007451B9">
              <w:rPr>
                <w:rFonts w:ascii="Verdana" w:hAnsi="Verdana"/>
                <w:color w:val="000000"/>
                <w:sz w:val="20"/>
                <w:szCs w:val="20"/>
              </w:rPr>
              <w:t>tik nematerialaus pobūdžio (intelektinės) ir kitokios paslaugos, nesusijusios su materialaus objekto sukūrimu, kurių teikimo metu nėra numatomas reikšmingas neigiamas poveikis aplinkai, nesukuriamas taršos šaltinis ir negeneruojamos atliekos, o s</w:t>
            </w:r>
            <w:r w:rsidRPr="007451B9">
              <w:rPr>
                <w:rFonts w:ascii="Verdana" w:hAnsi="Verdana"/>
                <w:sz w:val="20"/>
                <w:szCs w:val="20"/>
              </w:rPr>
              <w:t>iekiant sunaudoti mažiau gamtos išteklių, visa su paslaugų teikimu susijusi informacija turi būti teikiama elektroniniu formatu (elektroniniais .</w:t>
            </w:r>
            <w:proofErr w:type="spellStart"/>
            <w:r w:rsidRPr="007451B9">
              <w:rPr>
                <w:rFonts w:ascii="Verdana" w:hAnsi="Verdana"/>
                <w:sz w:val="20"/>
                <w:szCs w:val="20"/>
              </w:rPr>
              <w:t>doc</w:t>
            </w:r>
            <w:proofErr w:type="spellEnd"/>
            <w:r w:rsidRPr="007451B9">
              <w:rPr>
                <w:rFonts w:ascii="Verdana" w:hAnsi="Verdana"/>
                <w:sz w:val="20"/>
                <w:szCs w:val="20"/>
              </w:rPr>
              <w:t>, .</w:t>
            </w:r>
            <w:proofErr w:type="spellStart"/>
            <w:r w:rsidRPr="007451B9">
              <w:rPr>
                <w:rFonts w:ascii="Verdana" w:hAnsi="Verdana"/>
                <w:sz w:val="20"/>
                <w:szCs w:val="20"/>
              </w:rPr>
              <w:t>docx</w:t>
            </w:r>
            <w:proofErr w:type="spellEnd"/>
            <w:r w:rsidRPr="007451B9">
              <w:rPr>
                <w:rFonts w:ascii="Verdana" w:hAnsi="Verdana"/>
                <w:sz w:val="20"/>
                <w:szCs w:val="20"/>
              </w:rPr>
              <w:t>, .</w:t>
            </w:r>
            <w:proofErr w:type="spellStart"/>
            <w:r w:rsidRPr="007451B9">
              <w:rPr>
                <w:rFonts w:ascii="Verdana" w:hAnsi="Verdana"/>
                <w:sz w:val="20"/>
                <w:szCs w:val="20"/>
              </w:rPr>
              <w:t>pdf</w:t>
            </w:r>
            <w:proofErr w:type="spellEnd"/>
            <w:r w:rsidRPr="007451B9">
              <w:rPr>
                <w:rFonts w:ascii="Verdana" w:hAnsi="Verdana"/>
                <w:sz w:val="20"/>
                <w:szCs w:val="20"/>
              </w:rPr>
              <w:t xml:space="preserve"> ar kitais Pirkėjui priimtinais formatais, visi Sutarties vykdymo metu Pirkėjui  teikiami dokumentai neturi būti spausdinami, išskyrus dėl objektyvių aplinkybių) ir elektroninėmis priemonėmis, perkančiosios organizacijos ir  Tiekėjo susitikimai turi būti vykdomi nuotoliniu būdu.</w:t>
            </w:r>
          </w:p>
          <w:p w14:paraId="5FF0236A" w14:textId="77777777" w:rsidR="007451B9" w:rsidRPr="007451B9" w:rsidRDefault="007451B9" w:rsidP="004A73AE">
            <w:pPr>
              <w:spacing w:line="240" w:lineRule="auto"/>
              <w:jc w:val="both"/>
              <w:rPr>
                <w:rFonts w:ascii="Verdana" w:hAnsi="Verdana"/>
                <w:sz w:val="20"/>
                <w:szCs w:val="20"/>
              </w:rPr>
            </w:pPr>
            <w:r w:rsidRPr="007451B9">
              <w:rPr>
                <w:rFonts w:ascii="Verdana" w:hAnsi="Verdana"/>
                <w:color w:val="000000"/>
                <w:sz w:val="20"/>
                <w:szCs w:val="20"/>
                <w:shd w:val="clear" w:color="auto" w:fill="FFFFFF"/>
              </w:rPr>
              <w:t>Nustačius, kad Tiekėjas šiame papunktyje nustatyto kriterijaus (-jų) nesilaiko, Tiekėjui netaikoma Specialiųjų sąlygų 9.5 punkte nurodyto dydžio bauda.</w:t>
            </w:r>
          </w:p>
        </w:tc>
      </w:tr>
      <w:tr w:rsidR="007451B9" w:rsidRPr="007451B9" w14:paraId="393AC7B3" w14:textId="77777777" w:rsidTr="004A73AE">
        <w:trPr>
          <w:trHeight w:val="300"/>
        </w:trPr>
        <w:tc>
          <w:tcPr>
            <w:tcW w:w="3058" w:type="dxa"/>
          </w:tcPr>
          <w:p w14:paraId="7766DA5D"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13.2. Su perkamomis Paslaugomis susiję socialiniai kriterijai</w:t>
            </w:r>
          </w:p>
        </w:tc>
        <w:tc>
          <w:tcPr>
            <w:tcW w:w="6477" w:type="dxa"/>
            <w:gridSpan w:val="3"/>
          </w:tcPr>
          <w:p w14:paraId="3FD42C41"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13.2.1. Sutarties galiojimo laikotarpiu tiekėjo darbuotojui (-</w:t>
            </w:r>
            <w:proofErr w:type="spellStart"/>
            <w:r w:rsidRPr="007451B9">
              <w:rPr>
                <w:rFonts w:ascii="Verdana" w:eastAsia="Times New Roman" w:hAnsi="Verdana"/>
                <w:color w:val="000000"/>
                <w:sz w:val="20"/>
                <w:szCs w:val="20"/>
              </w:rPr>
              <w:t>ams</w:t>
            </w:r>
            <w:proofErr w:type="spellEnd"/>
            <w:r w:rsidRPr="007451B9">
              <w:rPr>
                <w:rFonts w:ascii="Verdana" w:eastAsia="Times New Roman" w:hAnsi="Verdana"/>
                <w:color w:val="000000"/>
                <w:sz w:val="20"/>
                <w:szCs w:val="20"/>
              </w:rPr>
              <w:t xml:space="preserve">), </w:t>
            </w:r>
          </w:p>
          <w:p w14:paraId="49B286DD"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 xml:space="preserve">tiesiogiai vykdantiems pirkimo sutartį, taikomos bent 2 (dvi) iš žemiau nurodytų šeimos ir darbo įsipareigojimų derinimo priemonių: </w:t>
            </w:r>
          </w:p>
          <w:p w14:paraId="60ECB08A"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13.2.1.1. lankstus darbo grafikas, kai darbuotojas privalo darbovietėje būti fiksuotomis darbo dienos (pamainos) valandomis, o kitas tos dienos (pamainos) valandas gali dirbti prieš ar po šių valandų. (</w:t>
            </w:r>
            <w:r w:rsidRPr="007451B9">
              <w:rPr>
                <w:rFonts w:ascii="Verdana" w:eastAsia="Times New Roman" w:hAnsi="Verdana"/>
                <w:b/>
                <w:bCs/>
                <w:color w:val="000000"/>
                <w:sz w:val="20"/>
                <w:szCs w:val="20"/>
              </w:rPr>
              <w:t>Lankstus darbo grafikas</w:t>
            </w:r>
            <w:r w:rsidRPr="007451B9">
              <w:rPr>
                <w:rFonts w:ascii="Verdana" w:eastAsia="Times New Roman" w:hAnsi="Verdana"/>
                <w:color w:val="000000"/>
                <w:sz w:val="20"/>
                <w:szCs w:val="20"/>
              </w:rPr>
              <w:t xml:space="preserve">. </w:t>
            </w:r>
            <w:r w:rsidRPr="007451B9">
              <w:rPr>
                <w:rFonts w:ascii="Verdana" w:eastAsia="Times New Roman" w:hAnsi="Verdana"/>
                <w:i/>
                <w:iCs/>
                <w:color w:val="000000"/>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7451B9">
              <w:rPr>
                <w:rFonts w:ascii="Verdana" w:eastAsia="Times New Roman" w:hAnsi="Verdana"/>
                <w:color w:val="000000"/>
                <w:sz w:val="20"/>
                <w:szCs w:val="20"/>
              </w:rPr>
              <w:t>);</w:t>
            </w:r>
          </w:p>
          <w:p w14:paraId="733D7951" w14:textId="77777777" w:rsidR="007451B9" w:rsidRPr="007451B9" w:rsidRDefault="007451B9" w:rsidP="004A73AE">
            <w:pPr>
              <w:spacing w:after="0"/>
              <w:jc w:val="both"/>
              <w:rPr>
                <w:rFonts w:ascii="Verdana" w:eastAsia="Times New Roman" w:hAnsi="Verdana"/>
                <w:sz w:val="20"/>
                <w:szCs w:val="20"/>
              </w:rPr>
            </w:pPr>
            <w:r w:rsidRPr="007451B9">
              <w:rPr>
                <w:rFonts w:ascii="Verdana" w:eastAsia="Times New Roman" w:hAnsi="Verdana"/>
                <w:color w:val="000000"/>
                <w:sz w:val="20"/>
                <w:szCs w:val="20"/>
              </w:rPr>
              <w:t xml:space="preserve">13.2.1.2. </w:t>
            </w:r>
            <w:r w:rsidRPr="007451B9">
              <w:rPr>
                <w:rFonts w:ascii="Verdana" w:eastAsia="Times New Roman" w:hAnsi="Verdana"/>
                <w:sz w:val="20"/>
                <w:szCs w:val="20"/>
              </w:rPr>
              <w:t xml:space="preserve">individualus darbo laiko režimas, kai individualus darbuotojo darbo laikas paskirstomas per savaitę. </w:t>
            </w:r>
            <w:r w:rsidRPr="007451B9">
              <w:rPr>
                <w:rFonts w:ascii="Verdana" w:eastAsia="Times New Roman" w:hAnsi="Verdana"/>
                <w:sz w:val="20"/>
                <w:szCs w:val="20"/>
              </w:rPr>
              <w:lastRenderedPageBreak/>
              <w:t>(</w:t>
            </w:r>
            <w:r w:rsidRPr="007451B9">
              <w:rPr>
                <w:rFonts w:ascii="Verdana" w:eastAsia="Times New Roman" w:hAnsi="Verdana"/>
                <w:b/>
                <w:bCs/>
                <w:sz w:val="20"/>
                <w:szCs w:val="20"/>
              </w:rPr>
              <w:t>Individualus darbo laiko režimas</w:t>
            </w:r>
            <w:r w:rsidRPr="007451B9">
              <w:rPr>
                <w:rFonts w:ascii="Verdana" w:eastAsia="Times New Roman" w:hAnsi="Verdana"/>
                <w:sz w:val="20"/>
                <w:szCs w:val="20"/>
              </w:rPr>
              <w:t xml:space="preserve">. </w:t>
            </w:r>
            <w:r w:rsidRPr="007451B9">
              <w:rPr>
                <w:rFonts w:ascii="Verdana" w:eastAsia="Times New Roman" w:hAnsi="Verdana"/>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7451B9">
              <w:rPr>
                <w:rFonts w:ascii="Verdana" w:eastAsia="Times New Roman" w:hAnsi="Verdana"/>
                <w:sz w:val="20"/>
                <w:szCs w:val="20"/>
              </w:rPr>
              <w:t>);</w:t>
            </w:r>
          </w:p>
          <w:p w14:paraId="18641ACE"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13.2.1.3. suskaidytos darbo dienos laiko režimas, kai tą pačią dieną (pamainą) dirbama su pertrauka pailsėti ir pavalgyti, kurios trukmė ilgesnė negu nustatyta maksimali pertraukos pailsėti ir pavalgyti trukmė. (</w:t>
            </w:r>
            <w:r w:rsidRPr="007451B9">
              <w:rPr>
                <w:rFonts w:ascii="Verdana" w:eastAsia="Times New Roman" w:hAnsi="Verdana"/>
                <w:b/>
                <w:bCs/>
                <w:color w:val="000000"/>
                <w:sz w:val="20"/>
                <w:szCs w:val="20"/>
              </w:rPr>
              <w:t>Suskaidytos darbo dienos laiko režimas</w:t>
            </w:r>
            <w:r w:rsidRPr="007451B9">
              <w:rPr>
                <w:rFonts w:ascii="Verdana" w:eastAsia="Times New Roman" w:hAnsi="Verdana"/>
                <w:color w:val="000000"/>
                <w:sz w:val="20"/>
                <w:szCs w:val="20"/>
              </w:rPr>
              <w:t xml:space="preserve">. </w:t>
            </w:r>
            <w:r w:rsidRPr="007451B9">
              <w:rPr>
                <w:rFonts w:ascii="Verdana" w:eastAsia="Times New Roman" w:hAnsi="Verdana"/>
                <w:i/>
                <w:iCs/>
                <w:color w:val="000000"/>
                <w:sz w:val="20"/>
                <w:szCs w:val="20"/>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7451B9">
              <w:rPr>
                <w:rFonts w:ascii="Verdana" w:eastAsia="Times New Roman" w:hAnsi="Verdana"/>
                <w:color w:val="000000"/>
                <w:sz w:val="20"/>
                <w:szCs w:val="20"/>
              </w:rPr>
              <w:t>);</w:t>
            </w:r>
          </w:p>
          <w:p w14:paraId="53650669"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13.2.1.4. nuotolinis darbas (</w:t>
            </w:r>
            <w:r w:rsidRPr="007451B9">
              <w:rPr>
                <w:rFonts w:ascii="Verdana" w:eastAsia="Times New Roman" w:hAnsi="Verdana"/>
                <w:b/>
                <w:bCs/>
                <w:color w:val="000000"/>
                <w:sz w:val="20"/>
                <w:szCs w:val="20"/>
              </w:rPr>
              <w:t>Nuotolinis darbas</w:t>
            </w:r>
            <w:r w:rsidRPr="007451B9">
              <w:rPr>
                <w:rFonts w:ascii="Verdana" w:eastAsia="Times New Roman" w:hAnsi="Verdana"/>
                <w:color w:val="000000"/>
                <w:sz w:val="20"/>
                <w:szCs w:val="20"/>
              </w:rPr>
              <w:t xml:space="preserve"> </w:t>
            </w:r>
            <w:r w:rsidRPr="007451B9">
              <w:rPr>
                <w:rFonts w:ascii="Verdana" w:eastAsia="Times New Roman" w:hAnsi="Verdana"/>
                <w:i/>
                <w:iCs/>
                <w:color w:val="000000"/>
                <w:sz w:val="20"/>
                <w:szCs w:val="20"/>
              </w:rPr>
              <w:t>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r w:rsidRPr="007451B9">
              <w:rPr>
                <w:rFonts w:ascii="Verdana" w:eastAsia="Times New Roman" w:hAnsi="Verdana"/>
                <w:color w:val="000000"/>
                <w:sz w:val="20"/>
                <w:szCs w:val="20"/>
              </w:rPr>
              <w:t>);</w:t>
            </w:r>
          </w:p>
          <w:p w14:paraId="65B3BF1C"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13.2.1.5. sutrumpinta 32 (trisdešimt dviejų) valandų per savaitę darbo laiko norma, už nedirbtą darbo laiko normos dalį paliekant nustatytą darbo užmokestį;</w:t>
            </w:r>
          </w:p>
          <w:p w14:paraId="3BB794A0"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13.2.1.6. galimybė, esant poreikiui, atsivesti vaiką (įvaikį, globotinį, rūpintinį) į darbovietę ar suteikiama kompensacija už vaiko (įvaikio, globotinio, rūpintinio) priežiūros paslaugas;</w:t>
            </w:r>
          </w:p>
          <w:p w14:paraId="0CCD96D8"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13.2.1.7. bent viena papildoma laisva diena, paliekant nustatytą darbo užmokestį;</w:t>
            </w:r>
          </w:p>
          <w:p w14:paraId="46209258"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13.2.1.8.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6A9B0472"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 xml:space="preserve"> </w:t>
            </w:r>
          </w:p>
          <w:p w14:paraId="58067862"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13.2.2. Kriterijų gali įgyvendinti tiekėjas ir (arba) subtiekėjas, kuris tiesiogiai vykdo sutartį.</w:t>
            </w:r>
          </w:p>
          <w:p w14:paraId="0B4521D2"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 xml:space="preserve"> </w:t>
            </w:r>
          </w:p>
          <w:p w14:paraId="762F1D13"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13.2.3. Jei teikiant tiekėjo pasiūlymą konkreti (-</w:t>
            </w:r>
            <w:proofErr w:type="spellStart"/>
            <w:r w:rsidRPr="007451B9">
              <w:rPr>
                <w:rFonts w:ascii="Verdana" w:eastAsia="Times New Roman" w:hAnsi="Verdana"/>
                <w:color w:val="000000"/>
                <w:sz w:val="20"/>
                <w:szCs w:val="20"/>
              </w:rPr>
              <w:t>ios</w:t>
            </w:r>
            <w:proofErr w:type="spellEnd"/>
            <w:r w:rsidRPr="007451B9">
              <w:rPr>
                <w:rFonts w:ascii="Verdana" w:eastAsia="Times New Roman" w:hAnsi="Verdana"/>
                <w:color w:val="000000"/>
                <w:sz w:val="20"/>
                <w:szCs w:val="20"/>
              </w:rPr>
              <w:t>) taikoma (-</w:t>
            </w:r>
            <w:proofErr w:type="spellStart"/>
            <w:r w:rsidRPr="007451B9">
              <w:rPr>
                <w:rFonts w:ascii="Verdana" w:eastAsia="Times New Roman" w:hAnsi="Verdana"/>
                <w:color w:val="000000"/>
                <w:sz w:val="20"/>
                <w:szCs w:val="20"/>
              </w:rPr>
              <w:t>os</w:t>
            </w:r>
            <w:proofErr w:type="spellEnd"/>
            <w:r w:rsidRPr="007451B9">
              <w:rPr>
                <w:rFonts w:ascii="Verdana" w:eastAsia="Times New Roman" w:hAnsi="Verdana"/>
                <w:color w:val="000000"/>
                <w:sz w:val="20"/>
                <w:szCs w:val="20"/>
              </w:rPr>
              <w:t>) šeimos ir darbo įsipareigojimų derinimo priemonė (-ės) nebuvo nurodyta (-</w:t>
            </w:r>
            <w:proofErr w:type="spellStart"/>
            <w:r w:rsidRPr="007451B9">
              <w:rPr>
                <w:rFonts w:ascii="Verdana" w:eastAsia="Times New Roman" w:hAnsi="Verdana"/>
                <w:color w:val="000000"/>
                <w:sz w:val="20"/>
                <w:szCs w:val="20"/>
              </w:rPr>
              <w:t>os</w:t>
            </w:r>
            <w:proofErr w:type="spellEnd"/>
            <w:r w:rsidRPr="007451B9">
              <w:rPr>
                <w:rFonts w:ascii="Verdana" w:eastAsia="Times New Roman" w:hAnsi="Verdana"/>
                <w:color w:val="000000"/>
                <w:sz w:val="20"/>
                <w:szCs w:val="20"/>
              </w:rPr>
              <w:t>), sutarčiai įsigaliojus tiekėjas suderina su tiesiogiai pirkimo sutartį vykdysiančiais darbuotojais, kuri (-</w:t>
            </w:r>
            <w:proofErr w:type="spellStart"/>
            <w:r w:rsidRPr="007451B9">
              <w:rPr>
                <w:rFonts w:ascii="Verdana" w:eastAsia="Times New Roman" w:hAnsi="Verdana"/>
                <w:color w:val="000000"/>
                <w:sz w:val="20"/>
                <w:szCs w:val="20"/>
              </w:rPr>
              <w:t>ios</w:t>
            </w:r>
            <w:proofErr w:type="spellEnd"/>
            <w:r w:rsidRPr="007451B9">
              <w:rPr>
                <w:rFonts w:ascii="Verdana" w:eastAsia="Times New Roman" w:hAnsi="Verdana"/>
                <w:color w:val="000000"/>
                <w:sz w:val="20"/>
                <w:szCs w:val="20"/>
              </w:rPr>
              <w:t>) priemonė (-ės) bus taikoma (-</w:t>
            </w:r>
            <w:proofErr w:type="spellStart"/>
            <w:r w:rsidRPr="007451B9">
              <w:rPr>
                <w:rFonts w:ascii="Verdana" w:eastAsia="Times New Roman" w:hAnsi="Verdana"/>
                <w:color w:val="000000"/>
                <w:sz w:val="20"/>
                <w:szCs w:val="20"/>
              </w:rPr>
              <w:t>os</w:t>
            </w:r>
            <w:proofErr w:type="spellEnd"/>
            <w:r w:rsidRPr="007451B9">
              <w:rPr>
                <w:rFonts w:ascii="Verdana" w:eastAsia="Times New Roman" w:hAnsi="Verdana"/>
                <w:color w:val="000000"/>
                <w:sz w:val="20"/>
                <w:szCs w:val="20"/>
              </w:rPr>
              <w:t>) ir per 5 d. d. pateikia šią informaciją Pirkėjui. Pasikeitus tiesiogiai pirkimo sutartį vykdantiems darbuotojams, kuriems buvo taikoma (-</w:t>
            </w:r>
            <w:proofErr w:type="spellStart"/>
            <w:r w:rsidRPr="007451B9">
              <w:rPr>
                <w:rFonts w:ascii="Verdana" w:eastAsia="Times New Roman" w:hAnsi="Verdana"/>
                <w:color w:val="000000"/>
                <w:sz w:val="20"/>
                <w:szCs w:val="20"/>
              </w:rPr>
              <w:t>os</w:t>
            </w:r>
            <w:proofErr w:type="spellEnd"/>
            <w:r w:rsidRPr="007451B9">
              <w:rPr>
                <w:rFonts w:ascii="Verdana" w:eastAsia="Times New Roman" w:hAnsi="Verdana"/>
                <w:color w:val="000000"/>
                <w:sz w:val="20"/>
                <w:szCs w:val="20"/>
              </w:rPr>
              <w:t xml:space="preserve">) šeimos ir darbo įsipareigojimų derinimo priemonė (-ės), toks </w:t>
            </w:r>
            <w:r w:rsidRPr="007451B9">
              <w:rPr>
                <w:rFonts w:ascii="Verdana" w:eastAsia="Times New Roman" w:hAnsi="Verdana"/>
                <w:color w:val="000000"/>
                <w:sz w:val="20"/>
                <w:szCs w:val="20"/>
              </w:rPr>
              <w:lastRenderedPageBreak/>
              <w:t xml:space="preserve">suderinimas turi būti vykdomas iš naujo ir informacija pateikiama per 5 d. d. </w:t>
            </w:r>
          </w:p>
          <w:p w14:paraId="087B4D0E"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13.2.4. Tiekėjas 10 d. d. nuo sutarties įsigaliojimo dienos turi pirkimo vykdytojui pateikti patvirtintas darbo tvarkos taisykles arba nacionalinę (tarpšakinę), teritorinę, šakos (gamybos, paslaugų, profesinę), darbdavio ar darbovietės lygmens kolektyvinę sutartį, ir/arba individualų asmenų darbo grafiką, ir/arba pasirašytą ketinimų protokolą arba kitą lygiavertį įpareigojančios formos dokumentą, pagal kurį tiekėjo darbuotojams, kurie tiesiogiai vykdys pirkimo sutartį, taikomos nurodytos šeimos ir darbo interesų derinimo priemonės ir/arba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p>
          <w:p w14:paraId="7D47BBF8"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 xml:space="preserve"> </w:t>
            </w:r>
          </w:p>
          <w:p w14:paraId="4403078A"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 xml:space="preserve">13.2.5. Pirkėjas </w:t>
            </w:r>
            <w:r w:rsidRPr="007451B9">
              <w:rPr>
                <w:rFonts w:ascii="Verdana" w:eastAsia="Times New Roman" w:hAnsi="Verdana"/>
                <w:sz w:val="20"/>
                <w:szCs w:val="20"/>
              </w:rPr>
              <w:t>visą sutarties laikotarpį privalo užtikrinti, kad Tiekėjas laikytųsi pasiūlytos (-ų) šeimos ir darbo įsipareigojimų derinimo priemonės (-</w:t>
            </w:r>
            <w:proofErr w:type="spellStart"/>
            <w:r w:rsidRPr="007451B9">
              <w:rPr>
                <w:rFonts w:ascii="Verdana" w:eastAsia="Times New Roman" w:hAnsi="Verdana"/>
                <w:sz w:val="20"/>
                <w:szCs w:val="20"/>
              </w:rPr>
              <w:t>ių</w:t>
            </w:r>
            <w:proofErr w:type="spellEnd"/>
            <w:r w:rsidRPr="007451B9">
              <w:rPr>
                <w:rFonts w:ascii="Verdana" w:eastAsia="Times New Roman" w:hAnsi="Verdana"/>
                <w:sz w:val="20"/>
                <w:szCs w:val="20"/>
              </w:rPr>
              <w:t xml:space="preserve">), todėl gali reikalauti iš Tiekėjo dokumentų (pavyzdžiui, atnaujinto darbo grafiko, jei jis yra periodiškai sudaromas/atnaujinamas), įrodančių šios sąlygos tinkamą vykdymą. </w:t>
            </w:r>
            <w:r w:rsidRPr="007451B9">
              <w:rPr>
                <w:rFonts w:ascii="Verdana" w:eastAsia="Times New Roman" w:hAnsi="Verdana"/>
                <w:color w:val="000000"/>
                <w:sz w:val="20"/>
                <w:szCs w:val="20"/>
              </w:rPr>
              <w:t xml:space="preserve"> </w:t>
            </w:r>
          </w:p>
          <w:p w14:paraId="43450915"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13.2.6. Tiekėjas, pasikeitus taikomai šeimos ir darbo įsipareigojimų derinimo priemonei (-</w:t>
            </w:r>
            <w:proofErr w:type="spellStart"/>
            <w:r w:rsidRPr="007451B9">
              <w:rPr>
                <w:rFonts w:ascii="Verdana" w:eastAsia="Times New Roman" w:hAnsi="Verdana"/>
                <w:color w:val="000000"/>
                <w:sz w:val="20"/>
                <w:szCs w:val="20"/>
              </w:rPr>
              <w:t>ėms</w:t>
            </w:r>
            <w:proofErr w:type="spellEnd"/>
            <w:r w:rsidRPr="007451B9">
              <w:rPr>
                <w:rFonts w:ascii="Verdana" w:eastAsia="Times New Roman" w:hAnsi="Verdana"/>
                <w:color w:val="000000"/>
                <w:sz w:val="20"/>
                <w:szCs w:val="20"/>
              </w:rPr>
              <w:t>), nedelsdamas, bet ne vėliau nei per 10 d. d. privalo informuoti Pirkėją  ir pateikti atnaujintą darbo grafiką ir/arba kitus įrodančius dokumentus.</w:t>
            </w:r>
          </w:p>
          <w:p w14:paraId="4A7A3D33" w14:textId="77777777" w:rsidR="007451B9" w:rsidRPr="007451B9" w:rsidRDefault="007451B9" w:rsidP="004A73AE">
            <w:pPr>
              <w:spacing w:after="0"/>
              <w:jc w:val="both"/>
              <w:rPr>
                <w:rFonts w:ascii="Verdana" w:eastAsia="Times New Roman" w:hAnsi="Verdana"/>
                <w:color w:val="000000"/>
                <w:sz w:val="20"/>
                <w:szCs w:val="20"/>
              </w:rPr>
            </w:pPr>
            <w:r w:rsidRPr="007451B9">
              <w:rPr>
                <w:rFonts w:ascii="Verdana" w:eastAsia="Times New Roman" w:hAnsi="Verdana"/>
                <w:color w:val="000000"/>
                <w:sz w:val="20"/>
                <w:szCs w:val="20"/>
              </w:rPr>
              <w:t xml:space="preserve"> </w:t>
            </w:r>
          </w:p>
          <w:p w14:paraId="4E8AADCF" w14:textId="77777777" w:rsidR="007451B9" w:rsidRPr="007451B9" w:rsidRDefault="007451B9" w:rsidP="004A73AE">
            <w:pPr>
              <w:spacing w:line="240" w:lineRule="auto"/>
              <w:jc w:val="both"/>
              <w:rPr>
                <w:rFonts w:ascii="Verdana" w:hAnsi="Verdana"/>
                <w:color w:val="0070C0"/>
                <w:sz w:val="20"/>
                <w:szCs w:val="20"/>
                <w:highlight w:val="yellow"/>
              </w:rPr>
            </w:pPr>
            <w:r w:rsidRPr="007451B9">
              <w:rPr>
                <w:rFonts w:ascii="Verdana" w:eastAsia="Times New Roman" w:hAnsi="Verdana"/>
                <w:color w:val="000000"/>
                <w:sz w:val="20"/>
                <w:szCs w:val="20"/>
              </w:rPr>
              <w:t>13.2.7. Nustačius, kad Tiekėjas ir (arba) subtiekėjas, kuris tiesiogiai vykdo sutartį, šiame papunktyje nustatyto kriterijaus (-jų) nesilaiko, Tiekėjui ir (arba) subtiekėjui, kuris tiesiogiai vykdo sutartį taikoma Specialiųjų sąlygų 9.5 punkte nurodyto dydžio bauda.</w:t>
            </w:r>
          </w:p>
        </w:tc>
      </w:tr>
      <w:tr w:rsidR="007451B9" w:rsidRPr="007451B9" w14:paraId="27C0E1E0" w14:textId="77777777" w:rsidTr="004A73AE">
        <w:trPr>
          <w:trHeight w:val="300"/>
        </w:trPr>
        <w:tc>
          <w:tcPr>
            <w:tcW w:w="9535" w:type="dxa"/>
            <w:gridSpan w:val="4"/>
          </w:tcPr>
          <w:p w14:paraId="1F0BEE47" w14:textId="77777777" w:rsidR="007451B9" w:rsidRPr="007451B9" w:rsidRDefault="007451B9" w:rsidP="004A73AE">
            <w:pPr>
              <w:spacing w:line="240" w:lineRule="auto"/>
              <w:jc w:val="center"/>
              <w:rPr>
                <w:rFonts w:ascii="Verdana" w:hAnsi="Verdana"/>
                <w:sz w:val="20"/>
                <w:szCs w:val="20"/>
              </w:rPr>
            </w:pPr>
            <w:r w:rsidRPr="007451B9">
              <w:rPr>
                <w:rFonts w:ascii="Verdana" w:hAnsi="Verdana"/>
                <w:b/>
                <w:sz w:val="20"/>
                <w:szCs w:val="20"/>
              </w:rPr>
              <w:lastRenderedPageBreak/>
              <w:t xml:space="preserve">14. BENDRŲJŲ SĄLYGŲ PAKEITIMAI IR PAPILDYMAI </w:t>
            </w:r>
          </w:p>
        </w:tc>
      </w:tr>
      <w:tr w:rsidR="007451B9" w:rsidRPr="007451B9" w14:paraId="7DB657A4" w14:textId="77777777" w:rsidTr="004A73AE">
        <w:trPr>
          <w:trHeight w:val="300"/>
        </w:trPr>
        <w:tc>
          <w:tcPr>
            <w:tcW w:w="3058" w:type="dxa"/>
          </w:tcPr>
          <w:p w14:paraId="2DA61E2D" w14:textId="77777777" w:rsidR="007451B9" w:rsidRPr="007451B9" w:rsidRDefault="007451B9" w:rsidP="004A73AE">
            <w:pPr>
              <w:spacing w:line="240" w:lineRule="auto"/>
              <w:rPr>
                <w:rFonts w:ascii="Verdana" w:hAnsi="Verdana"/>
                <w:b/>
                <w:sz w:val="20"/>
                <w:szCs w:val="20"/>
              </w:rPr>
            </w:pPr>
            <w:r w:rsidRPr="007451B9">
              <w:rPr>
                <w:rFonts w:ascii="Verdana" w:hAnsi="Verdana"/>
                <w:b/>
                <w:sz w:val="20"/>
                <w:szCs w:val="20"/>
              </w:rPr>
              <w:t xml:space="preserve">14.1. </w:t>
            </w:r>
          </w:p>
        </w:tc>
        <w:tc>
          <w:tcPr>
            <w:tcW w:w="6477" w:type="dxa"/>
            <w:gridSpan w:val="3"/>
          </w:tcPr>
          <w:p w14:paraId="58E068FB" w14:textId="77777777" w:rsidR="007451B9" w:rsidRPr="007451B9" w:rsidRDefault="007451B9" w:rsidP="004A73AE">
            <w:pPr>
              <w:jc w:val="both"/>
              <w:rPr>
                <w:rFonts w:ascii="Verdana" w:hAnsi="Verdana"/>
                <w:bCs/>
                <w:sz w:val="20"/>
                <w:szCs w:val="20"/>
              </w:rPr>
            </w:pPr>
            <w:r w:rsidRPr="007451B9">
              <w:rPr>
                <w:rFonts w:ascii="Verdana" w:hAnsi="Verdana"/>
                <w:bCs/>
                <w:sz w:val="20"/>
                <w:szCs w:val="20"/>
              </w:rPr>
              <w:t>Šalys susitaria papildyti Sutarties Bendrąsias sąlygas nurodytais punktais, tačiau kitų punktų numeracijos nekeisti:</w:t>
            </w:r>
          </w:p>
          <w:p w14:paraId="34284DB6" w14:textId="77777777" w:rsidR="007451B9" w:rsidRPr="007451B9" w:rsidRDefault="007451B9" w:rsidP="004A73AE">
            <w:pPr>
              <w:jc w:val="both"/>
              <w:rPr>
                <w:rFonts w:ascii="Verdana" w:hAnsi="Verdana"/>
                <w:bCs/>
                <w:sz w:val="20"/>
                <w:szCs w:val="20"/>
              </w:rPr>
            </w:pPr>
            <w:r w:rsidRPr="007451B9">
              <w:rPr>
                <w:rFonts w:ascii="Verdana" w:hAnsi="Verdana"/>
                <w:sz w:val="20"/>
                <w:szCs w:val="20"/>
              </w:rPr>
              <w:t xml:space="preserve">14.1.1. </w:t>
            </w:r>
            <w:r w:rsidRPr="007451B9">
              <w:rPr>
                <w:rFonts w:ascii="Verdana" w:hAnsi="Verdana"/>
                <w:bCs/>
                <w:sz w:val="20"/>
                <w:szCs w:val="20"/>
              </w:rPr>
              <w:t xml:space="preserve">Sutarties Bendrosios sąlygos papildomos nauju </w:t>
            </w:r>
            <w:r w:rsidRPr="007451B9">
              <w:rPr>
                <w:rFonts w:ascii="Verdana" w:hAnsi="Verdana"/>
                <w:sz w:val="20"/>
                <w:szCs w:val="20"/>
              </w:rPr>
              <w:t>13.6 punktu</w:t>
            </w:r>
            <w:r w:rsidRPr="007451B9">
              <w:rPr>
                <w:rFonts w:ascii="Verdana" w:hAnsi="Verdana"/>
                <w:bCs/>
                <w:sz w:val="20"/>
                <w:szCs w:val="20"/>
              </w:rPr>
              <w:t>, kuris išdėstomas taip:</w:t>
            </w:r>
          </w:p>
          <w:p w14:paraId="093A0182" w14:textId="77777777" w:rsidR="007451B9" w:rsidRPr="007451B9" w:rsidRDefault="007451B9" w:rsidP="004A73AE">
            <w:pPr>
              <w:spacing w:line="240" w:lineRule="auto"/>
              <w:jc w:val="both"/>
              <w:rPr>
                <w:rFonts w:ascii="Verdana" w:hAnsi="Verdana"/>
                <w:i/>
                <w:iCs/>
                <w:sz w:val="20"/>
                <w:szCs w:val="20"/>
              </w:rPr>
            </w:pPr>
            <w:r w:rsidRPr="007451B9">
              <w:rPr>
                <w:rFonts w:ascii="Verdana" w:hAnsi="Verdana"/>
                <w:bCs/>
                <w:sz w:val="20"/>
                <w:szCs w:val="20"/>
              </w:rPr>
              <w:t>„</w:t>
            </w:r>
            <w:r w:rsidRPr="007451B9">
              <w:rPr>
                <w:rFonts w:ascii="Verdana" w:hAnsi="Verdana"/>
                <w:i/>
                <w:sz w:val="20"/>
                <w:szCs w:val="20"/>
              </w:rPr>
              <w:t>13.6. Siekiant užtikrinti Pirkėjo Sutarties vykdymo tikslais pateiktos konfidencialios informacijos apsaugą, sudaromas Konfidencialumo susitarimas, kuris pateikiamas Sutarties priede Nr. 3. Tiek, kiek nenumatyta Konfidencialumo susitarime, vadovaujamasi Sutarties Bendrosiomis sąlygomis. Esant prieštaravimui tarp Sutarties Bendrųjų sąlygų ir Konfidencialumo susitarimo nuostatų, vadovaujamasi Konfidencialumo susitarimo nuostatomis.“</w:t>
            </w:r>
          </w:p>
          <w:p w14:paraId="11588928" w14:textId="77777777" w:rsidR="007451B9" w:rsidRPr="007451B9" w:rsidRDefault="007451B9" w:rsidP="004A73AE">
            <w:pPr>
              <w:jc w:val="both"/>
              <w:rPr>
                <w:rFonts w:ascii="Verdana" w:hAnsi="Verdana"/>
                <w:sz w:val="20"/>
                <w:szCs w:val="20"/>
                <w:shd w:val="clear" w:color="auto" w:fill="FFFFFF"/>
              </w:rPr>
            </w:pPr>
            <w:r w:rsidRPr="007451B9">
              <w:rPr>
                <w:rFonts w:ascii="Verdana" w:hAnsi="Verdana"/>
                <w:sz w:val="20"/>
                <w:szCs w:val="20"/>
              </w:rPr>
              <w:lastRenderedPageBreak/>
              <w:t xml:space="preserve">14.1.2. </w:t>
            </w:r>
            <w:r w:rsidRPr="007451B9">
              <w:rPr>
                <w:rFonts w:ascii="Verdana" w:hAnsi="Verdana"/>
                <w:bCs/>
                <w:sz w:val="20"/>
                <w:szCs w:val="20"/>
              </w:rPr>
              <w:t xml:space="preserve">Sutarties Bendrosios sąlygos papildomos nauju </w:t>
            </w:r>
            <w:r w:rsidRPr="007451B9">
              <w:rPr>
                <w:rFonts w:ascii="Verdana" w:hAnsi="Verdana"/>
                <w:sz w:val="20"/>
                <w:szCs w:val="20"/>
                <w:shd w:val="clear" w:color="auto" w:fill="FFFFFF"/>
              </w:rPr>
              <w:t xml:space="preserve">14.3 punktu, </w:t>
            </w:r>
            <w:r w:rsidRPr="007451B9">
              <w:rPr>
                <w:rFonts w:ascii="Verdana" w:hAnsi="Verdana"/>
                <w:bCs/>
                <w:sz w:val="20"/>
                <w:szCs w:val="20"/>
              </w:rPr>
              <w:t>kuris išdėstomas taip:</w:t>
            </w:r>
          </w:p>
          <w:p w14:paraId="0C928E77" w14:textId="77777777" w:rsidR="007451B9" w:rsidRPr="007451B9" w:rsidRDefault="007451B9" w:rsidP="004A73AE">
            <w:pPr>
              <w:jc w:val="both"/>
              <w:rPr>
                <w:rFonts w:ascii="Verdana" w:hAnsi="Verdana"/>
                <w:i/>
                <w:iCs/>
                <w:sz w:val="20"/>
                <w:szCs w:val="20"/>
                <w:shd w:val="clear" w:color="auto" w:fill="FFFFFF"/>
              </w:rPr>
            </w:pPr>
            <w:r w:rsidRPr="007451B9">
              <w:rPr>
                <w:rFonts w:ascii="Verdana" w:hAnsi="Verdana"/>
                <w:sz w:val="20"/>
                <w:szCs w:val="20"/>
                <w:shd w:val="clear" w:color="auto" w:fill="FFFFFF"/>
              </w:rPr>
              <w:t>„</w:t>
            </w:r>
            <w:r w:rsidRPr="007451B9">
              <w:rPr>
                <w:rFonts w:ascii="Verdana" w:hAnsi="Verdana"/>
                <w:i/>
                <w:iCs/>
                <w:sz w:val="20"/>
                <w:szCs w:val="20"/>
                <w:shd w:val="clear" w:color="auto" w:fill="FFFFFF"/>
              </w:rPr>
              <w:t>14.3. Šalys, kaip atskiri asmens duomenų valdytojai, tvarkys Sutartyje (jos prieduose) aprašytus asmens duomenis kontaktinių asmenų, Šalių atstovų, , bei Paslaugas teikiančių Tiekėjo darbuotojų (specialistų) būtinus tvarkyti asmens duomenis (vardas, pavardė, pareigos, kontaktiniai duomenys: telefono numeris, e-pašto adresas), su atliktų užsakymų laiko</w:t>
            </w:r>
            <w:r w:rsidRPr="007451B9">
              <w:rPr>
                <w:rFonts w:ascii="Verdana" w:hAnsi="Verdana"/>
                <w:sz w:val="20"/>
                <w:szCs w:val="20"/>
                <w:shd w:val="clear" w:color="auto" w:fill="FFFFFF"/>
              </w:rPr>
              <w:t xml:space="preserve"> </w:t>
            </w:r>
            <w:r w:rsidRPr="007451B9">
              <w:rPr>
                <w:rFonts w:ascii="Verdana" w:hAnsi="Verdana"/>
                <w:i/>
                <w:iCs/>
                <w:sz w:val="20"/>
                <w:szCs w:val="20"/>
                <w:shd w:val="clear" w:color="auto" w:fill="FFFFFF"/>
              </w:rPr>
              <w:t>apskaita susiję duomenis ir kiti būtinieji Sutarties vykdymui duomenys (jeigu yra).)).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w:t>
            </w:r>
            <w:r w:rsidRPr="007451B9">
              <w:rPr>
                <w:rFonts w:ascii="Verdana" w:hAnsi="Verdana"/>
                <w:sz w:val="20"/>
                <w:szCs w:val="20"/>
              </w:rPr>
              <w:t>o</w:t>
            </w:r>
            <w:r w:rsidRPr="007451B9">
              <w:rPr>
                <w:rFonts w:ascii="Verdana" w:hAnsi="Verdana"/>
                <w:i/>
                <w:iCs/>
                <w:sz w:val="20"/>
                <w:szCs w:val="20"/>
                <w:shd w:val="clear" w:color="auto" w:fill="FFFFFF"/>
              </w:rPr>
              <w:t xml:space="preserve"> lygį. Pasibaigus Sutarčiai Šalys įsipareigoja sunaikinti turimus asmens duomenis, išskyrus jeigu taikytini teisės aktai numato ilgesnį saugojimo terminą. </w:t>
            </w:r>
          </w:p>
          <w:p w14:paraId="6D7010EB" w14:textId="77777777" w:rsidR="007451B9" w:rsidRPr="007451B9" w:rsidRDefault="007451B9" w:rsidP="004A73AE">
            <w:pPr>
              <w:spacing w:line="240" w:lineRule="auto"/>
              <w:jc w:val="both"/>
              <w:rPr>
                <w:rFonts w:ascii="Verdana" w:hAnsi="Verdana"/>
                <w:sz w:val="20"/>
                <w:szCs w:val="20"/>
              </w:rPr>
            </w:pPr>
          </w:p>
          <w:p w14:paraId="7F45EF38"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 xml:space="preserve">14.1.3 </w:t>
            </w:r>
            <w:r w:rsidRPr="007451B9">
              <w:rPr>
                <w:rFonts w:ascii="Verdana" w:eastAsia="Verdana" w:hAnsi="Verdana" w:cs="Verdana"/>
                <w:sz w:val="20"/>
                <w:szCs w:val="20"/>
              </w:rPr>
              <w:t xml:space="preserve">Sutarties Bendrąsias sąlygas 22.1.3 punktu, tačiau kitų punktų numeracijos nekeisti: </w:t>
            </w:r>
          </w:p>
          <w:p w14:paraId="38F72E41" w14:textId="77777777" w:rsidR="007451B9" w:rsidRPr="007451B9" w:rsidRDefault="007451B9" w:rsidP="004A73AE">
            <w:pPr>
              <w:spacing w:line="278" w:lineRule="auto"/>
              <w:jc w:val="both"/>
              <w:rPr>
                <w:rFonts w:ascii="Verdana" w:hAnsi="Verdana"/>
                <w:sz w:val="20"/>
                <w:szCs w:val="20"/>
              </w:rPr>
            </w:pPr>
            <w:r w:rsidRPr="007451B9">
              <w:rPr>
                <w:rFonts w:ascii="Verdana" w:eastAsia="Verdana" w:hAnsi="Verdana" w:cs="Verdana"/>
                <w:i/>
                <w:iCs/>
                <w:sz w:val="20"/>
                <w:szCs w:val="20"/>
              </w:rPr>
              <w:t>„22.1.3. Paslaugų teikimo laikotarpiu, pirkėjui informavus tiekėją prieš 10 darbo dienų, tiekėjas įsipareigoja leisti pirkėjui patikrinti (audituoti) tiekėjo sutartinių įsipareigojimų vykdymą (įskaitant, bet neapsiribojant galimybę patikrinti kaip laikomasi kokybės vadybos ir kitų standartų, jeigu jie buvo reikalauti pasiūlymų vertinimo metu, įsipareigojimų dėl kibernetinės saugos pagal galiojančius teisės aktų reikalavimus ir kitų sutarties reikalavimų). Pirkėjas taip pat turi teisę reikalauti, kad tiekėjas pateiktų nepriklausomų auditorių ataskaitą dėl tiekėjo sutartinių įsipareigojimų vykdymo.”</w:t>
            </w:r>
          </w:p>
        </w:tc>
      </w:tr>
      <w:tr w:rsidR="007451B9" w:rsidRPr="007451B9" w14:paraId="3E6BBA2F" w14:textId="77777777" w:rsidTr="004A73AE">
        <w:trPr>
          <w:trHeight w:val="300"/>
        </w:trPr>
        <w:tc>
          <w:tcPr>
            <w:tcW w:w="3058" w:type="dxa"/>
          </w:tcPr>
          <w:p w14:paraId="574D1B39" w14:textId="35879F6A" w:rsidR="007451B9" w:rsidRPr="007451B9" w:rsidRDefault="007451B9" w:rsidP="004A73AE">
            <w:pPr>
              <w:spacing w:line="240" w:lineRule="auto"/>
              <w:rPr>
                <w:rFonts w:ascii="Verdana" w:hAnsi="Verdana"/>
                <w:b/>
                <w:sz w:val="20"/>
                <w:szCs w:val="20"/>
              </w:rPr>
            </w:pPr>
            <w:r w:rsidRPr="007451B9">
              <w:rPr>
                <w:rFonts w:ascii="Verdana" w:hAnsi="Verdana"/>
                <w:b/>
                <w:sz w:val="20"/>
                <w:szCs w:val="20"/>
              </w:rPr>
              <w:lastRenderedPageBreak/>
              <w:t>14.</w:t>
            </w:r>
            <w:r w:rsidR="001508A3">
              <w:rPr>
                <w:rFonts w:ascii="Verdana" w:hAnsi="Verdana"/>
                <w:b/>
                <w:sz w:val="20"/>
                <w:szCs w:val="20"/>
              </w:rPr>
              <w:t>2</w:t>
            </w:r>
            <w:r w:rsidRPr="007451B9">
              <w:rPr>
                <w:rFonts w:ascii="Verdana" w:hAnsi="Verdana"/>
                <w:b/>
                <w:sz w:val="20"/>
                <w:szCs w:val="20"/>
              </w:rPr>
              <w:t>.</w:t>
            </w:r>
          </w:p>
        </w:tc>
        <w:tc>
          <w:tcPr>
            <w:tcW w:w="6477" w:type="dxa"/>
            <w:gridSpan w:val="3"/>
          </w:tcPr>
          <w:p w14:paraId="441A423B" w14:textId="77777777" w:rsidR="007451B9" w:rsidRPr="007451B9" w:rsidRDefault="007451B9" w:rsidP="004A73AE">
            <w:pPr>
              <w:spacing w:line="240" w:lineRule="auto"/>
              <w:jc w:val="both"/>
              <w:rPr>
                <w:rFonts w:ascii="Verdana" w:hAnsi="Verdana"/>
                <w:sz w:val="20"/>
                <w:szCs w:val="20"/>
              </w:rPr>
            </w:pPr>
            <w:r w:rsidRPr="007451B9">
              <w:rPr>
                <w:rFonts w:ascii="Verdana" w:hAnsi="Verdana"/>
                <w:sz w:val="20"/>
                <w:szCs w:val="20"/>
              </w:rPr>
              <w:t>Sutarties Bendrosiose sąlygose nurodytos alternatyvios nuostatos (su prierašu „jei taikoma“ ir pan.) taikomos tik tokiu atveju, jeigu jos konkrečiai aprašomos Sutarties Specialiosiose sąlygose arba prieduose.</w:t>
            </w:r>
          </w:p>
        </w:tc>
      </w:tr>
      <w:tr w:rsidR="007451B9" w:rsidRPr="007451B9" w14:paraId="35C70514" w14:textId="77777777" w:rsidTr="004A73AE">
        <w:trPr>
          <w:trHeight w:val="300"/>
        </w:trPr>
        <w:tc>
          <w:tcPr>
            <w:tcW w:w="9535" w:type="dxa"/>
            <w:gridSpan w:val="4"/>
          </w:tcPr>
          <w:p w14:paraId="45D2745E"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lastRenderedPageBreak/>
              <w:t>15. SUTARTIES PRIEDAI</w:t>
            </w:r>
          </w:p>
        </w:tc>
      </w:tr>
      <w:tr w:rsidR="007451B9" w:rsidRPr="007451B9" w14:paraId="2FE2EF31" w14:textId="77777777" w:rsidTr="004A73AE">
        <w:trPr>
          <w:trHeight w:val="300"/>
        </w:trPr>
        <w:tc>
          <w:tcPr>
            <w:tcW w:w="3058" w:type="dxa"/>
          </w:tcPr>
          <w:p w14:paraId="2F1A9C52"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15.1. Priedas Nr. 1</w:t>
            </w:r>
          </w:p>
        </w:tc>
        <w:tc>
          <w:tcPr>
            <w:tcW w:w="6477" w:type="dxa"/>
            <w:gridSpan w:val="3"/>
          </w:tcPr>
          <w:p w14:paraId="2AEBB747" w14:textId="77777777" w:rsidR="007451B9" w:rsidRPr="007451B9" w:rsidRDefault="007451B9" w:rsidP="007451B9">
            <w:pPr>
              <w:spacing w:line="240" w:lineRule="auto"/>
              <w:rPr>
                <w:rFonts w:ascii="Verdana" w:hAnsi="Verdana"/>
                <w:bCs/>
                <w:sz w:val="20"/>
                <w:szCs w:val="20"/>
              </w:rPr>
            </w:pPr>
            <w:r w:rsidRPr="007451B9">
              <w:rPr>
                <w:rFonts w:ascii="Verdana" w:hAnsi="Verdana"/>
                <w:bCs/>
                <w:sz w:val="20"/>
                <w:szCs w:val="20"/>
              </w:rPr>
              <w:t>Techninė specifikacija</w:t>
            </w:r>
          </w:p>
        </w:tc>
      </w:tr>
      <w:tr w:rsidR="007451B9" w:rsidRPr="007451B9" w14:paraId="7DD12D36" w14:textId="77777777" w:rsidTr="004A73AE">
        <w:trPr>
          <w:trHeight w:val="300"/>
        </w:trPr>
        <w:tc>
          <w:tcPr>
            <w:tcW w:w="3058" w:type="dxa"/>
          </w:tcPr>
          <w:p w14:paraId="2FFF00D2"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15.2. Priedas Nr. 2</w:t>
            </w:r>
          </w:p>
        </w:tc>
        <w:tc>
          <w:tcPr>
            <w:tcW w:w="6477" w:type="dxa"/>
            <w:gridSpan w:val="3"/>
          </w:tcPr>
          <w:p w14:paraId="64CF3FD8" w14:textId="77777777" w:rsidR="007451B9" w:rsidRPr="007451B9" w:rsidRDefault="007451B9" w:rsidP="007451B9">
            <w:pPr>
              <w:spacing w:line="240" w:lineRule="auto"/>
              <w:rPr>
                <w:rFonts w:ascii="Verdana" w:hAnsi="Verdana"/>
                <w:bCs/>
                <w:sz w:val="20"/>
                <w:szCs w:val="20"/>
              </w:rPr>
            </w:pPr>
            <w:r w:rsidRPr="007451B9">
              <w:rPr>
                <w:rFonts w:ascii="Verdana" w:hAnsi="Verdana"/>
                <w:bCs/>
                <w:sz w:val="20"/>
                <w:szCs w:val="20"/>
              </w:rPr>
              <w:t>Tiekėjo pasiūlymas</w:t>
            </w:r>
          </w:p>
        </w:tc>
      </w:tr>
      <w:tr w:rsidR="007451B9" w:rsidRPr="007451B9" w14:paraId="72F73C79" w14:textId="77777777" w:rsidTr="004A73AE">
        <w:trPr>
          <w:trHeight w:val="300"/>
        </w:trPr>
        <w:tc>
          <w:tcPr>
            <w:tcW w:w="3058" w:type="dxa"/>
          </w:tcPr>
          <w:p w14:paraId="5CC07876"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15.3. Priedas Nr. 3</w:t>
            </w:r>
          </w:p>
        </w:tc>
        <w:tc>
          <w:tcPr>
            <w:tcW w:w="6477" w:type="dxa"/>
            <w:gridSpan w:val="3"/>
          </w:tcPr>
          <w:p w14:paraId="5EDA2CD8" w14:textId="77777777" w:rsidR="007451B9" w:rsidRPr="007451B9" w:rsidRDefault="007451B9" w:rsidP="007451B9">
            <w:pPr>
              <w:spacing w:line="240" w:lineRule="auto"/>
              <w:rPr>
                <w:rFonts w:ascii="Verdana" w:hAnsi="Verdana"/>
                <w:bCs/>
                <w:sz w:val="20"/>
                <w:szCs w:val="20"/>
              </w:rPr>
            </w:pPr>
            <w:r w:rsidRPr="007451B9">
              <w:rPr>
                <w:rFonts w:ascii="Verdana" w:hAnsi="Verdana"/>
                <w:bCs/>
                <w:sz w:val="20"/>
                <w:szCs w:val="20"/>
              </w:rPr>
              <w:t>Konfidencialumo susitarimas</w:t>
            </w:r>
          </w:p>
        </w:tc>
      </w:tr>
      <w:tr w:rsidR="007451B9" w:rsidRPr="007451B9" w14:paraId="6E7CFF1D" w14:textId="77777777" w:rsidTr="004A73AE">
        <w:trPr>
          <w:trHeight w:val="300"/>
        </w:trPr>
        <w:tc>
          <w:tcPr>
            <w:tcW w:w="3058" w:type="dxa"/>
          </w:tcPr>
          <w:p w14:paraId="11D7DE47"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15.4. Priedas Nr. 4</w:t>
            </w:r>
          </w:p>
        </w:tc>
        <w:tc>
          <w:tcPr>
            <w:tcW w:w="6477" w:type="dxa"/>
            <w:gridSpan w:val="3"/>
          </w:tcPr>
          <w:p w14:paraId="21770810" w14:textId="77777777" w:rsidR="007451B9" w:rsidRPr="007451B9" w:rsidRDefault="007451B9" w:rsidP="004A73AE">
            <w:pPr>
              <w:spacing w:after="0" w:line="240" w:lineRule="auto"/>
              <w:jc w:val="center"/>
              <w:rPr>
                <w:rFonts w:ascii="Verdana" w:hAnsi="Verdana"/>
                <w:b/>
                <w:sz w:val="20"/>
                <w:szCs w:val="20"/>
              </w:rPr>
            </w:pPr>
            <w:r w:rsidRPr="007451B9">
              <w:rPr>
                <w:rFonts w:ascii="Verdana" w:hAnsi="Verdana"/>
                <w:sz w:val="20"/>
                <w:szCs w:val="20"/>
              </w:rPr>
              <w:t>Sutarties vykdymui pasitelkiami subtiekėjai ir (ar) specialistai</w:t>
            </w:r>
          </w:p>
        </w:tc>
      </w:tr>
      <w:tr w:rsidR="007451B9" w:rsidRPr="007451B9" w14:paraId="4A2A3339" w14:textId="77777777" w:rsidTr="004A73AE">
        <w:tc>
          <w:tcPr>
            <w:tcW w:w="9535" w:type="dxa"/>
            <w:gridSpan w:val="4"/>
          </w:tcPr>
          <w:p w14:paraId="4C53E94E"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16. ŠALIŲ ATSTOVŲ PARAŠAI</w:t>
            </w:r>
          </w:p>
        </w:tc>
      </w:tr>
      <w:tr w:rsidR="007451B9" w:rsidRPr="007451B9" w14:paraId="6E0B3A6D" w14:textId="77777777" w:rsidTr="004A73AE">
        <w:tc>
          <w:tcPr>
            <w:tcW w:w="5224" w:type="dxa"/>
            <w:gridSpan w:val="3"/>
          </w:tcPr>
          <w:p w14:paraId="4FFBDC09"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PIRKĖJAS</w:t>
            </w:r>
          </w:p>
        </w:tc>
        <w:tc>
          <w:tcPr>
            <w:tcW w:w="4311" w:type="dxa"/>
          </w:tcPr>
          <w:p w14:paraId="0C35264E"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b/>
                <w:sz w:val="20"/>
                <w:szCs w:val="20"/>
              </w:rPr>
              <w:t>TIEKĖJAS</w:t>
            </w:r>
          </w:p>
        </w:tc>
      </w:tr>
      <w:tr w:rsidR="007451B9" w:rsidRPr="007451B9" w14:paraId="050A9BDB" w14:textId="77777777" w:rsidTr="004A73AE">
        <w:tc>
          <w:tcPr>
            <w:tcW w:w="5224" w:type="dxa"/>
            <w:gridSpan w:val="3"/>
          </w:tcPr>
          <w:p w14:paraId="3FCD5B5D" w14:textId="77777777" w:rsidR="007451B9" w:rsidRPr="007451B9" w:rsidRDefault="007451B9" w:rsidP="004A73AE">
            <w:pPr>
              <w:spacing w:line="240" w:lineRule="auto"/>
              <w:jc w:val="center"/>
              <w:rPr>
                <w:rFonts w:ascii="Verdana" w:hAnsi="Verdana"/>
                <w:color w:val="4472C4"/>
                <w:sz w:val="20"/>
                <w:szCs w:val="20"/>
              </w:rPr>
            </w:pPr>
            <w:r w:rsidRPr="007451B9">
              <w:rPr>
                <w:rFonts w:ascii="Verdana" w:hAnsi="Verdana"/>
                <w:color w:val="4472C4"/>
                <w:sz w:val="20"/>
                <w:szCs w:val="20"/>
              </w:rPr>
              <w:t>(nurodomos atstovo pareigos, vardas, pavardė)</w:t>
            </w:r>
          </w:p>
        </w:tc>
        <w:tc>
          <w:tcPr>
            <w:tcW w:w="4311" w:type="dxa"/>
          </w:tcPr>
          <w:p w14:paraId="4436CAB0" w14:textId="77777777" w:rsidR="007451B9" w:rsidRPr="007451B9" w:rsidRDefault="007451B9" w:rsidP="004A73AE">
            <w:pPr>
              <w:spacing w:line="240" w:lineRule="auto"/>
              <w:jc w:val="center"/>
              <w:rPr>
                <w:rFonts w:ascii="Verdana" w:hAnsi="Verdana"/>
                <w:b/>
                <w:sz w:val="20"/>
                <w:szCs w:val="20"/>
              </w:rPr>
            </w:pPr>
            <w:r w:rsidRPr="007451B9">
              <w:rPr>
                <w:rFonts w:ascii="Verdana" w:hAnsi="Verdana"/>
                <w:color w:val="4472C4"/>
                <w:sz w:val="20"/>
                <w:szCs w:val="20"/>
              </w:rPr>
              <w:t>(nurodomos atstovo pareigos, vardas, pavardė)</w:t>
            </w:r>
          </w:p>
        </w:tc>
      </w:tr>
      <w:tr w:rsidR="007451B9" w:rsidRPr="007451B9" w14:paraId="7A3BA2CA" w14:textId="77777777" w:rsidTr="004A73AE">
        <w:tc>
          <w:tcPr>
            <w:tcW w:w="5224" w:type="dxa"/>
            <w:gridSpan w:val="3"/>
          </w:tcPr>
          <w:p w14:paraId="0309D2D7" w14:textId="77777777" w:rsidR="007451B9" w:rsidRPr="007451B9" w:rsidRDefault="007451B9" w:rsidP="004A73AE">
            <w:pPr>
              <w:spacing w:line="240" w:lineRule="auto"/>
              <w:jc w:val="center"/>
              <w:rPr>
                <w:rFonts w:ascii="Verdana" w:hAnsi="Verdana"/>
                <w:b/>
                <w:color w:val="4472C4"/>
                <w:sz w:val="20"/>
                <w:szCs w:val="20"/>
              </w:rPr>
            </w:pPr>
          </w:p>
          <w:p w14:paraId="2AEA3103" w14:textId="77777777" w:rsidR="007451B9" w:rsidRPr="007451B9" w:rsidRDefault="007451B9" w:rsidP="004A73AE">
            <w:pPr>
              <w:spacing w:line="240" w:lineRule="auto"/>
              <w:jc w:val="center"/>
              <w:rPr>
                <w:rFonts w:ascii="Verdana" w:hAnsi="Verdana"/>
                <w:b/>
                <w:color w:val="4472C4"/>
                <w:sz w:val="20"/>
                <w:szCs w:val="20"/>
              </w:rPr>
            </w:pPr>
            <w:r w:rsidRPr="007451B9">
              <w:rPr>
                <w:rFonts w:ascii="Verdana" w:hAnsi="Verdana"/>
                <w:b/>
                <w:color w:val="4472C4"/>
                <w:sz w:val="20"/>
                <w:szCs w:val="20"/>
              </w:rPr>
              <w:t>(parašas)</w:t>
            </w:r>
          </w:p>
          <w:p w14:paraId="75670EB0" w14:textId="77777777" w:rsidR="007451B9" w:rsidRPr="007451B9" w:rsidRDefault="007451B9" w:rsidP="004A73AE">
            <w:pPr>
              <w:spacing w:line="240" w:lineRule="auto"/>
              <w:jc w:val="center"/>
              <w:rPr>
                <w:rFonts w:ascii="Verdana" w:hAnsi="Verdana"/>
                <w:b/>
                <w:color w:val="4472C4"/>
                <w:sz w:val="20"/>
                <w:szCs w:val="20"/>
              </w:rPr>
            </w:pPr>
          </w:p>
          <w:p w14:paraId="0DAB7B8A" w14:textId="77777777" w:rsidR="007451B9" w:rsidRPr="007451B9" w:rsidRDefault="007451B9" w:rsidP="004A73AE">
            <w:pPr>
              <w:spacing w:line="240" w:lineRule="auto"/>
              <w:jc w:val="center"/>
              <w:rPr>
                <w:rFonts w:ascii="Verdana" w:hAnsi="Verdana"/>
                <w:b/>
                <w:color w:val="4472C4"/>
                <w:sz w:val="20"/>
                <w:szCs w:val="20"/>
              </w:rPr>
            </w:pPr>
          </w:p>
        </w:tc>
        <w:tc>
          <w:tcPr>
            <w:tcW w:w="4311" w:type="dxa"/>
          </w:tcPr>
          <w:p w14:paraId="06AF0B84" w14:textId="77777777" w:rsidR="007451B9" w:rsidRPr="007451B9" w:rsidRDefault="007451B9" w:rsidP="004A73AE">
            <w:pPr>
              <w:spacing w:line="240" w:lineRule="auto"/>
              <w:jc w:val="center"/>
              <w:rPr>
                <w:rFonts w:ascii="Verdana" w:hAnsi="Verdana"/>
                <w:b/>
                <w:color w:val="4472C4"/>
                <w:sz w:val="20"/>
                <w:szCs w:val="20"/>
              </w:rPr>
            </w:pPr>
          </w:p>
          <w:p w14:paraId="04598B24" w14:textId="77777777" w:rsidR="007451B9" w:rsidRPr="007451B9" w:rsidRDefault="007451B9" w:rsidP="004A73AE">
            <w:pPr>
              <w:spacing w:line="240" w:lineRule="auto"/>
              <w:jc w:val="center"/>
              <w:rPr>
                <w:rFonts w:ascii="Verdana" w:hAnsi="Verdana"/>
                <w:b/>
                <w:color w:val="4472C4"/>
                <w:sz w:val="20"/>
                <w:szCs w:val="20"/>
              </w:rPr>
            </w:pPr>
            <w:r w:rsidRPr="007451B9">
              <w:rPr>
                <w:rFonts w:ascii="Verdana" w:hAnsi="Verdana"/>
                <w:b/>
                <w:color w:val="4472C4"/>
                <w:sz w:val="20"/>
                <w:szCs w:val="20"/>
              </w:rPr>
              <w:t>(parašas)</w:t>
            </w:r>
          </w:p>
        </w:tc>
      </w:tr>
    </w:tbl>
    <w:p w14:paraId="5CE120DC" w14:textId="77777777" w:rsidR="007451B9" w:rsidRPr="007451B9" w:rsidRDefault="007451B9" w:rsidP="007451B9">
      <w:pPr>
        <w:spacing w:line="240" w:lineRule="auto"/>
        <w:rPr>
          <w:rFonts w:ascii="Verdana" w:hAnsi="Verdana"/>
          <w:sz w:val="20"/>
          <w:szCs w:val="20"/>
        </w:rPr>
      </w:pPr>
      <w:r w:rsidRPr="007451B9">
        <w:rPr>
          <w:rFonts w:ascii="Verdana" w:hAnsi="Verdana"/>
          <w:sz w:val="20"/>
          <w:szCs w:val="20"/>
        </w:rPr>
        <w:br w:type="page"/>
      </w:r>
    </w:p>
    <w:p w14:paraId="43B66CF7" w14:textId="77777777" w:rsidR="007451B9" w:rsidRPr="007451B9" w:rsidRDefault="007451B9" w:rsidP="003D218E">
      <w:pPr>
        <w:spacing w:after="0" w:line="240" w:lineRule="auto"/>
        <w:jc w:val="center"/>
        <w:rPr>
          <w:rFonts w:ascii="Verdana" w:hAnsi="Verdana"/>
          <w:b/>
          <w:caps/>
          <w:sz w:val="18"/>
          <w:szCs w:val="18"/>
        </w:rPr>
      </w:pPr>
      <w:r w:rsidRPr="007451B9">
        <w:rPr>
          <w:rFonts w:ascii="Verdana" w:hAnsi="Verdana"/>
          <w:b/>
          <w:caps/>
          <w:sz w:val="18"/>
          <w:szCs w:val="18"/>
        </w:rPr>
        <w:lastRenderedPageBreak/>
        <w:t>PASLAUGŲ pirkimo</w:t>
      </w:r>
      <w:r w:rsidRPr="007451B9">
        <w:rPr>
          <w:rFonts w:ascii="Verdana" w:eastAsia="Arial" w:hAnsi="Verdana"/>
          <w:sz w:val="18"/>
          <w:szCs w:val="18"/>
        </w:rPr>
        <w:t>–</w:t>
      </w:r>
      <w:r w:rsidRPr="007451B9">
        <w:rPr>
          <w:rFonts w:ascii="Verdana" w:hAnsi="Verdana"/>
          <w:b/>
          <w:caps/>
          <w:sz w:val="18"/>
          <w:szCs w:val="18"/>
        </w:rPr>
        <w:t>pardavimo sutarties Bendrosios sąlygos</w:t>
      </w:r>
    </w:p>
    <w:p w14:paraId="487F1FCA" w14:textId="77777777" w:rsidR="007451B9" w:rsidRPr="007451B9" w:rsidRDefault="007451B9" w:rsidP="003D218E">
      <w:pPr>
        <w:spacing w:after="0" w:line="240" w:lineRule="auto"/>
        <w:jc w:val="center"/>
        <w:rPr>
          <w:rFonts w:ascii="Verdana" w:hAnsi="Verdana"/>
          <w:sz w:val="18"/>
          <w:szCs w:val="18"/>
        </w:rPr>
      </w:pPr>
    </w:p>
    <w:p w14:paraId="4FF35CFA" w14:textId="77777777" w:rsidR="007451B9" w:rsidRPr="007451B9" w:rsidRDefault="007451B9" w:rsidP="003D218E">
      <w:pPr>
        <w:keepNext/>
        <w:keepLines/>
        <w:tabs>
          <w:tab w:val="left" w:pos="426"/>
        </w:tabs>
        <w:spacing w:after="0" w:line="240" w:lineRule="auto"/>
        <w:jc w:val="center"/>
        <w:rPr>
          <w:rFonts w:ascii="Verdana" w:eastAsia="Cambria" w:hAnsi="Verdana"/>
          <w:b/>
          <w:bCs/>
          <w:caps/>
          <w:sz w:val="18"/>
          <w:szCs w:val="18"/>
          <w14:numSpacing w14:val="tabular"/>
        </w:rPr>
      </w:pPr>
      <w:r w:rsidRPr="007451B9">
        <w:rPr>
          <w:rFonts w:ascii="Verdana" w:eastAsia="Cambria" w:hAnsi="Verdana"/>
          <w:b/>
          <w:bCs/>
          <w:caps/>
          <w:sz w:val="18"/>
          <w:szCs w:val="18"/>
          <w14:numSpacing w14:val="tabular"/>
        </w:rPr>
        <w:t>1.</w:t>
      </w:r>
      <w:r w:rsidRPr="007451B9">
        <w:rPr>
          <w:rFonts w:ascii="Verdana" w:eastAsia="Cambria" w:hAnsi="Verdana"/>
          <w:b/>
          <w:bCs/>
          <w:caps/>
          <w:sz w:val="18"/>
          <w:szCs w:val="18"/>
          <w14:numSpacing w14:val="tabular"/>
        </w:rPr>
        <w:tab/>
        <w:t>Pagrindinės sąvokos ir Sutarties aiškinimas</w:t>
      </w:r>
    </w:p>
    <w:p w14:paraId="4642BF6E" w14:textId="77777777" w:rsidR="007451B9" w:rsidRPr="007451B9" w:rsidRDefault="007451B9" w:rsidP="003D218E">
      <w:pPr>
        <w:keepNext/>
        <w:keepLines/>
        <w:tabs>
          <w:tab w:val="left" w:pos="426"/>
        </w:tabs>
        <w:spacing w:after="0" w:line="240" w:lineRule="auto"/>
        <w:jc w:val="both"/>
        <w:rPr>
          <w:rFonts w:ascii="Verdana" w:eastAsia="Cambria" w:hAnsi="Verdana"/>
          <w:b/>
          <w:bCs/>
          <w:caps/>
          <w:sz w:val="18"/>
          <w:szCs w:val="18"/>
          <w14:numSpacing w14:val="tabular"/>
        </w:rPr>
      </w:pPr>
    </w:p>
    <w:p w14:paraId="09B6CC49" w14:textId="77777777" w:rsidR="007451B9" w:rsidRPr="007451B9" w:rsidRDefault="007451B9" w:rsidP="003D218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bCs/>
          <w:sz w:val="18"/>
          <w:szCs w:val="18"/>
        </w:rPr>
        <w:t>1.1.</w:t>
      </w:r>
      <w:r w:rsidRPr="007451B9">
        <w:rPr>
          <w:rFonts w:ascii="Verdana" w:eastAsia="Arial" w:hAnsi="Verdana"/>
          <w:b/>
          <w:bCs/>
          <w:sz w:val="18"/>
          <w:szCs w:val="18"/>
        </w:rPr>
        <w:tab/>
      </w:r>
      <w:r w:rsidRPr="007451B9">
        <w:rPr>
          <w:rFonts w:ascii="Verdana" w:eastAsia="Arial" w:hAnsi="Verdana"/>
          <w:b/>
          <w:sz w:val="18"/>
          <w:szCs w:val="18"/>
        </w:rPr>
        <w:t>Sąvokos</w:t>
      </w:r>
    </w:p>
    <w:p w14:paraId="44C7C085" w14:textId="77777777" w:rsidR="007451B9" w:rsidRPr="007451B9" w:rsidRDefault="007451B9" w:rsidP="003D218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40" w:lineRule="auto"/>
        <w:jc w:val="both"/>
        <w:outlineLvl w:val="1"/>
        <w:rPr>
          <w:rFonts w:ascii="Verdana" w:eastAsia="Arial" w:hAnsi="Verdana"/>
          <w:b/>
          <w:sz w:val="18"/>
          <w:szCs w:val="18"/>
        </w:rPr>
      </w:pPr>
    </w:p>
    <w:p w14:paraId="3E318A67" w14:textId="77777777" w:rsidR="007451B9" w:rsidRPr="007451B9" w:rsidRDefault="007451B9" w:rsidP="003D218E">
      <w:pPr>
        <w:widowControl w:val="0"/>
        <w:tabs>
          <w:tab w:val="left" w:pos="567"/>
        </w:tabs>
        <w:spacing w:after="0" w:line="240" w:lineRule="auto"/>
        <w:jc w:val="both"/>
        <w:rPr>
          <w:rFonts w:ascii="Verdana" w:eastAsia="Cambria" w:hAnsi="Verdana"/>
          <w:b/>
          <w:bCs/>
          <w:sz w:val="18"/>
          <w:szCs w:val="18"/>
        </w:rPr>
      </w:pPr>
      <w:r w:rsidRPr="007451B9">
        <w:rPr>
          <w:rFonts w:ascii="Verdana" w:eastAsia="Cambria" w:hAnsi="Verdana"/>
          <w:sz w:val="18"/>
          <w:szCs w:val="18"/>
        </w:rPr>
        <w:t>1.1.1. Šioje Sutartyje didžiąja raide rašomos sąvokos turi šias nurodytas reikšmes:</w:t>
      </w:r>
    </w:p>
    <w:p w14:paraId="0D97745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1.1.1.1.</w:t>
      </w:r>
      <w:r w:rsidRPr="007451B9">
        <w:rPr>
          <w:rFonts w:ascii="Verdana" w:hAnsi="Verdana"/>
          <w:sz w:val="18"/>
          <w:szCs w:val="18"/>
        </w:rPr>
        <w:tab/>
      </w:r>
      <w:r w:rsidRPr="007451B9">
        <w:rPr>
          <w:rFonts w:ascii="Verdana" w:eastAsia="Arial" w:hAnsi="Verdana"/>
          <w:b/>
          <w:bCs/>
          <w:sz w:val="18"/>
          <w:szCs w:val="18"/>
        </w:rPr>
        <w:t>Bendrosios sąlygos</w:t>
      </w:r>
      <w:r w:rsidRPr="007451B9">
        <w:rPr>
          <w:rFonts w:ascii="Verdana" w:eastAsia="Arial" w:hAnsi="Verdana"/>
          <w:sz w:val="18"/>
          <w:szCs w:val="18"/>
        </w:rPr>
        <w:t xml:space="preserve"> – Sutarties dalis, kuri vadinasi „Paslaugų pirkimo–pardavimo sutarties Bendrosios sąlygos“;</w:t>
      </w:r>
    </w:p>
    <w:p w14:paraId="0656650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1.1.1.2.</w:t>
      </w:r>
      <w:r w:rsidRPr="007451B9">
        <w:rPr>
          <w:rFonts w:ascii="Verdana" w:eastAsia="Arial" w:hAnsi="Verdana"/>
          <w:sz w:val="18"/>
          <w:szCs w:val="18"/>
        </w:rPr>
        <w:tab/>
      </w:r>
      <w:r w:rsidRPr="007451B9">
        <w:rPr>
          <w:rFonts w:ascii="Verdana" w:eastAsia="Arial" w:hAnsi="Verdana"/>
          <w:b/>
          <w:bCs/>
          <w:sz w:val="18"/>
          <w:szCs w:val="18"/>
        </w:rPr>
        <w:t>Pirkėjas</w:t>
      </w:r>
      <w:r w:rsidRPr="007451B9">
        <w:rPr>
          <w:rFonts w:ascii="Verdana" w:eastAsia="Arial" w:hAnsi="Verdana"/>
          <w:sz w:val="18"/>
          <w:szCs w:val="18"/>
        </w:rPr>
        <w:t xml:space="preserve"> – asmuo, kuris Specialiosiose sąlygose yra įvardytas kaip Pirkėjas, </w:t>
      </w:r>
      <w:r w:rsidRPr="007451B9">
        <w:rPr>
          <w:rFonts w:ascii="Verdana" w:hAnsi="Verdana"/>
          <w:sz w:val="18"/>
          <w:szCs w:val="18"/>
        </w:rPr>
        <w:t>įsigyjantis Specialiosiose sąlygose ir Sutarties prieduose nurodytas Paslaugas</w:t>
      </w:r>
      <w:r w:rsidRPr="007451B9">
        <w:rPr>
          <w:rFonts w:ascii="Verdana" w:eastAsia="Arial" w:hAnsi="Verdana"/>
          <w:sz w:val="18"/>
          <w:szCs w:val="18"/>
        </w:rPr>
        <w:t>;</w:t>
      </w:r>
    </w:p>
    <w:p w14:paraId="3B6D8A77"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r w:rsidRPr="007451B9">
        <w:rPr>
          <w:rFonts w:ascii="Verdana" w:eastAsia="Arial" w:hAnsi="Verdana"/>
          <w:sz w:val="18"/>
          <w:szCs w:val="18"/>
        </w:rPr>
        <w:t>1.1.1.3.</w:t>
      </w:r>
      <w:r w:rsidRPr="007451B9">
        <w:rPr>
          <w:rFonts w:ascii="Verdana" w:eastAsia="Arial" w:hAnsi="Verdana"/>
          <w:sz w:val="18"/>
          <w:szCs w:val="18"/>
        </w:rPr>
        <w:tab/>
      </w:r>
      <w:r w:rsidRPr="007451B9">
        <w:rPr>
          <w:rFonts w:ascii="Verdana" w:eastAsia="Arial" w:hAnsi="Verdana"/>
          <w:b/>
          <w:bCs/>
          <w:sz w:val="18"/>
          <w:szCs w:val="18"/>
        </w:rPr>
        <w:t xml:space="preserve">Pradinės sutarties vertė </w:t>
      </w:r>
      <w:r w:rsidRPr="007451B9">
        <w:rPr>
          <w:rFonts w:ascii="Verdana" w:eastAsia="Arial" w:hAnsi="Verdana"/>
          <w:sz w:val="18"/>
          <w:szCs w:val="18"/>
        </w:rPr>
        <w:t>– Specialiosiose sąlygose nurodyta</w:t>
      </w:r>
      <w:r w:rsidRPr="007451B9">
        <w:rPr>
          <w:rFonts w:ascii="Verdana" w:eastAsia="Arial" w:hAnsi="Verdana"/>
          <w:b/>
          <w:bCs/>
          <w:sz w:val="18"/>
          <w:szCs w:val="18"/>
        </w:rPr>
        <w:t xml:space="preserve"> </w:t>
      </w:r>
      <w:r w:rsidRPr="007451B9">
        <w:rPr>
          <w:rFonts w:ascii="Verdana" w:eastAsia="Arial" w:hAnsi="Verdana"/>
          <w:sz w:val="18"/>
          <w:szCs w:val="18"/>
        </w:rPr>
        <w:t>vertė be pridėtinės vertės mokesčio (toliau – PVM);</w:t>
      </w:r>
    </w:p>
    <w:p w14:paraId="7465CC6C"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 xml:space="preserve">1.1.1.4. </w:t>
      </w:r>
      <w:r w:rsidRPr="007451B9">
        <w:rPr>
          <w:rFonts w:ascii="Verdana" w:eastAsia="Arial" w:hAnsi="Verdana"/>
          <w:b/>
          <w:bCs/>
          <w:sz w:val="18"/>
          <w:szCs w:val="18"/>
        </w:rPr>
        <w:t>Paslaugos</w:t>
      </w:r>
      <w:r w:rsidRPr="007451B9">
        <w:rPr>
          <w:rFonts w:ascii="Verdana" w:eastAsia="Arial" w:hAnsi="Verdana"/>
          <w:sz w:val="18"/>
          <w:szCs w:val="18"/>
        </w:rPr>
        <w:t xml:space="preserve"> – </w:t>
      </w:r>
      <w:r w:rsidRPr="007451B9">
        <w:rPr>
          <w:rFonts w:ascii="Verdana" w:hAnsi="Verdana"/>
          <w:sz w:val="18"/>
          <w:szCs w:val="18"/>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060393C"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hAnsi="Verdana"/>
          <w:sz w:val="18"/>
          <w:szCs w:val="18"/>
        </w:rPr>
        <w:t>1.1.1.5.</w:t>
      </w:r>
      <w:r w:rsidRPr="007451B9">
        <w:rPr>
          <w:rFonts w:ascii="Verdana" w:hAnsi="Verdana"/>
          <w:sz w:val="18"/>
          <w:szCs w:val="18"/>
        </w:rPr>
        <w:tab/>
      </w:r>
      <w:r w:rsidRPr="007451B9">
        <w:rPr>
          <w:rFonts w:ascii="Verdana" w:eastAsia="Arial" w:hAnsi="Verdana"/>
          <w:b/>
          <w:bCs/>
          <w:sz w:val="18"/>
          <w:szCs w:val="18"/>
        </w:rPr>
        <w:t xml:space="preserve">Paslaugų perdavimo–priėmimo aktas </w:t>
      </w:r>
      <w:r w:rsidRPr="007451B9">
        <w:rPr>
          <w:rFonts w:ascii="Verdana" w:eastAsia="Arial" w:hAnsi="Verdana"/>
          <w:sz w:val="18"/>
          <w:szCs w:val="18"/>
        </w:rPr>
        <w:t>– dokumentas,</w:t>
      </w:r>
      <w:r w:rsidRPr="007451B9">
        <w:rPr>
          <w:rFonts w:ascii="Verdana" w:eastAsia="Arial" w:hAnsi="Verdana"/>
          <w:b/>
          <w:bCs/>
          <w:sz w:val="18"/>
          <w:szCs w:val="18"/>
        </w:rPr>
        <w:t xml:space="preserve"> </w:t>
      </w:r>
      <w:r w:rsidRPr="007451B9">
        <w:rPr>
          <w:rFonts w:ascii="Verdana" w:eastAsia="Arial" w:hAnsi="Verdana"/>
          <w:sz w:val="18"/>
          <w:szCs w:val="18"/>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8058CA" w14:textId="77777777" w:rsidR="007451B9" w:rsidRPr="007451B9" w:rsidRDefault="007451B9" w:rsidP="003D218E">
      <w:pPr>
        <w:tabs>
          <w:tab w:val="left" w:pos="284"/>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1.1.1.6. </w:t>
      </w:r>
      <w:r w:rsidRPr="007451B9">
        <w:rPr>
          <w:rFonts w:ascii="Verdana" w:eastAsia="Arial" w:hAnsi="Verdana"/>
          <w:b/>
          <w:bCs/>
          <w:sz w:val="18"/>
          <w:szCs w:val="18"/>
        </w:rPr>
        <w:t>Paslaugų trūkumai</w:t>
      </w:r>
      <w:r w:rsidRPr="007451B9">
        <w:rPr>
          <w:rFonts w:ascii="Verdana" w:eastAsia="Arial" w:hAnsi="Verdana"/>
          <w:sz w:val="18"/>
          <w:szCs w:val="18"/>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7451B9">
        <w:rPr>
          <w:rFonts w:ascii="Verdana" w:hAnsi="Verdana"/>
          <w:sz w:val="18"/>
          <w:szCs w:val="18"/>
        </w:rPr>
        <w:t xml:space="preserve"> </w:t>
      </w:r>
    </w:p>
    <w:p w14:paraId="04DAF463" w14:textId="77777777" w:rsidR="007451B9" w:rsidRPr="007451B9" w:rsidRDefault="007451B9" w:rsidP="003D218E">
      <w:pPr>
        <w:spacing w:after="0" w:line="240" w:lineRule="auto"/>
        <w:rPr>
          <w:rFonts w:ascii="Verdana" w:hAnsi="Verdana"/>
          <w:sz w:val="18"/>
          <w:szCs w:val="18"/>
        </w:rPr>
      </w:pPr>
    </w:p>
    <w:p w14:paraId="5EDE21E3"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sz w:val="18"/>
          <w:szCs w:val="18"/>
        </w:rPr>
      </w:pPr>
      <w:r w:rsidRPr="007451B9">
        <w:rPr>
          <w:rFonts w:ascii="Verdana" w:eastAsia="Arial" w:hAnsi="Verdana"/>
          <w:sz w:val="18"/>
          <w:szCs w:val="18"/>
        </w:rPr>
        <w:t>1.1.1.7.</w:t>
      </w:r>
      <w:r w:rsidRPr="007451B9">
        <w:rPr>
          <w:rFonts w:ascii="Verdana" w:eastAsia="Arial" w:hAnsi="Verdana"/>
          <w:sz w:val="18"/>
          <w:szCs w:val="18"/>
        </w:rPr>
        <w:tab/>
      </w:r>
      <w:r w:rsidRPr="007451B9">
        <w:rPr>
          <w:rFonts w:ascii="Verdana" w:eastAsia="Arial" w:hAnsi="Verdana"/>
          <w:b/>
          <w:sz w:val="18"/>
          <w:szCs w:val="18"/>
        </w:rPr>
        <w:t xml:space="preserve">Sąskaita </w:t>
      </w:r>
      <w:r w:rsidRPr="007451B9">
        <w:rPr>
          <w:rFonts w:ascii="Verdana" w:eastAsia="Arial" w:hAnsi="Verdana"/>
          <w:sz w:val="18"/>
          <w:szCs w:val="18"/>
        </w:rPr>
        <w:t>–</w:t>
      </w:r>
      <w:r w:rsidRPr="007451B9">
        <w:rPr>
          <w:rFonts w:ascii="Verdana" w:eastAsia="Arial" w:hAnsi="Verdana"/>
          <w:b/>
          <w:sz w:val="18"/>
          <w:szCs w:val="18"/>
        </w:rPr>
        <w:t xml:space="preserve"> </w:t>
      </w:r>
      <w:r w:rsidRPr="007451B9">
        <w:rPr>
          <w:rFonts w:ascii="Verdana" w:hAnsi="Verdana"/>
          <w:sz w:val="18"/>
          <w:szCs w:val="18"/>
        </w:rPr>
        <w:t xml:space="preserve">Tiekėjo išrašoma ir Pirkėjui apmokėjimui pateikiama sąskaita faktūra, PVM sąskaita faktūra ar kitas mokėjimo dokumentas už Tiekėjo tinkamai suteiktas bei Pirkėjo priimtas </w:t>
      </w:r>
      <w:r w:rsidRPr="007451B9">
        <w:rPr>
          <w:rFonts w:ascii="Verdana" w:eastAsia="Arial" w:hAnsi="Verdana"/>
          <w:sz w:val="18"/>
          <w:szCs w:val="18"/>
        </w:rPr>
        <w:t>Paslaugas</w:t>
      </w:r>
      <w:r w:rsidRPr="007451B9">
        <w:rPr>
          <w:rFonts w:ascii="Verdana" w:hAnsi="Verdana"/>
          <w:sz w:val="18"/>
          <w:szCs w:val="18"/>
        </w:rPr>
        <w:t xml:space="preserve">. </w:t>
      </w:r>
      <w:r w:rsidRPr="007451B9">
        <w:rPr>
          <w:rFonts w:ascii="Verdana" w:eastAsia="Arial" w:hAnsi="Verdana"/>
          <w:sz w:val="18"/>
          <w:szCs w:val="18"/>
        </w:rPr>
        <w:t>Jeigu Sutartyje yra numatytas Paslaugų teikimas etapais ar periodais, Sąskaita gali būti pateikiama dėl kiekvieno etapo ar periodo atskirai;</w:t>
      </w:r>
    </w:p>
    <w:p w14:paraId="0AC6E3AB"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1.1.1.8.</w:t>
      </w:r>
      <w:r w:rsidRPr="007451B9">
        <w:rPr>
          <w:rFonts w:ascii="Verdana" w:eastAsia="Arial" w:hAnsi="Verdana"/>
          <w:sz w:val="18"/>
          <w:szCs w:val="18"/>
        </w:rPr>
        <w:tab/>
      </w:r>
      <w:r w:rsidRPr="007451B9">
        <w:rPr>
          <w:rFonts w:ascii="Verdana" w:eastAsia="Arial" w:hAnsi="Verdana"/>
          <w:b/>
          <w:bCs/>
          <w:sz w:val="18"/>
          <w:szCs w:val="18"/>
        </w:rPr>
        <w:t>Specialiosios sąlygos</w:t>
      </w:r>
      <w:r w:rsidRPr="007451B9">
        <w:rPr>
          <w:rFonts w:ascii="Verdana" w:eastAsia="Arial" w:hAnsi="Verdana"/>
          <w:sz w:val="18"/>
          <w:szCs w:val="18"/>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B18C08F"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r w:rsidRPr="007451B9">
        <w:rPr>
          <w:rFonts w:ascii="Verdana" w:eastAsia="Arial" w:hAnsi="Verdana"/>
          <w:sz w:val="18"/>
          <w:szCs w:val="18"/>
        </w:rPr>
        <w:t>1.1.1.9.</w:t>
      </w:r>
      <w:r w:rsidRPr="007451B9">
        <w:rPr>
          <w:rFonts w:ascii="Verdana" w:eastAsia="Arial" w:hAnsi="Verdana"/>
          <w:sz w:val="18"/>
          <w:szCs w:val="18"/>
        </w:rPr>
        <w:tab/>
      </w:r>
      <w:r w:rsidRPr="007451B9">
        <w:rPr>
          <w:rFonts w:ascii="Verdana" w:eastAsia="Arial" w:hAnsi="Verdana"/>
          <w:b/>
          <w:bCs/>
          <w:sz w:val="18"/>
          <w:szCs w:val="18"/>
        </w:rPr>
        <w:t xml:space="preserve">Susitarimas </w:t>
      </w:r>
      <w:r w:rsidRPr="007451B9">
        <w:rPr>
          <w:rFonts w:ascii="Verdana" w:eastAsia="Arial" w:hAnsi="Verdana"/>
          <w:sz w:val="18"/>
          <w:szCs w:val="18"/>
        </w:rPr>
        <w:t>– tai dokumentas, kurį Šalys sudaro keisdamos Sutarties sąlygas VPĮ leidžiama apimtimi;</w:t>
      </w:r>
    </w:p>
    <w:p w14:paraId="4F9FF295"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r w:rsidRPr="007451B9">
        <w:rPr>
          <w:rFonts w:ascii="Verdana" w:eastAsia="Arial" w:hAnsi="Verdana"/>
          <w:sz w:val="18"/>
          <w:szCs w:val="18"/>
        </w:rPr>
        <w:t>1.1.1.10.</w:t>
      </w:r>
      <w:r w:rsidRPr="007451B9">
        <w:rPr>
          <w:rFonts w:ascii="Verdana" w:eastAsia="Arial" w:hAnsi="Verdana"/>
          <w:sz w:val="18"/>
          <w:szCs w:val="18"/>
        </w:rPr>
        <w:tab/>
        <w:t xml:space="preserve"> </w:t>
      </w:r>
      <w:r w:rsidRPr="007451B9">
        <w:rPr>
          <w:rFonts w:ascii="Verdana" w:eastAsia="Arial" w:hAnsi="Verdana"/>
          <w:b/>
          <w:bCs/>
          <w:sz w:val="18"/>
          <w:szCs w:val="18"/>
        </w:rPr>
        <w:t>Sutarties kaina</w:t>
      </w:r>
      <w:r w:rsidRPr="007451B9">
        <w:rPr>
          <w:rFonts w:ascii="Verdana" w:eastAsia="Arial" w:hAnsi="Verdana"/>
          <w:sz w:val="18"/>
          <w:szCs w:val="18"/>
        </w:rPr>
        <w:t xml:space="preserve"> – pagal Sutartį Tiekėjui mokėtina suma, įskaitant visus privalomus mokesčius ir išlaidas;</w:t>
      </w:r>
    </w:p>
    <w:p w14:paraId="462A26A7"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1.1.1.11.</w:t>
      </w:r>
      <w:r w:rsidRPr="007451B9">
        <w:rPr>
          <w:rFonts w:ascii="Verdana" w:eastAsia="Arial" w:hAnsi="Verdana"/>
          <w:sz w:val="18"/>
          <w:szCs w:val="18"/>
        </w:rPr>
        <w:tab/>
        <w:t xml:space="preserve"> </w:t>
      </w:r>
      <w:r w:rsidRPr="007451B9">
        <w:rPr>
          <w:rFonts w:ascii="Verdana" w:eastAsia="Arial" w:hAnsi="Verdana"/>
          <w:b/>
          <w:bCs/>
          <w:sz w:val="18"/>
          <w:szCs w:val="18"/>
        </w:rPr>
        <w:t xml:space="preserve">Sutarties sąlygos </w:t>
      </w:r>
      <w:r w:rsidRPr="007451B9">
        <w:rPr>
          <w:rFonts w:ascii="Verdana" w:eastAsia="Arial" w:hAnsi="Verdana"/>
          <w:sz w:val="18"/>
          <w:szCs w:val="18"/>
        </w:rPr>
        <w:t>– Bendrosios sąlygos ir Specialiosios sąlygos kartu;</w:t>
      </w:r>
    </w:p>
    <w:p w14:paraId="5A19BD6B"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1.1.1.12.</w:t>
      </w:r>
      <w:r w:rsidRPr="007451B9">
        <w:rPr>
          <w:rFonts w:ascii="Verdana" w:hAnsi="Verdana"/>
          <w:sz w:val="18"/>
          <w:szCs w:val="18"/>
        </w:rPr>
        <w:tab/>
      </w:r>
      <w:r w:rsidRPr="007451B9">
        <w:rPr>
          <w:rFonts w:ascii="Verdana" w:eastAsia="Arial" w:hAnsi="Verdana"/>
          <w:sz w:val="18"/>
          <w:szCs w:val="18"/>
        </w:rPr>
        <w:t xml:space="preserve"> </w:t>
      </w:r>
      <w:r w:rsidRPr="007451B9">
        <w:rPr>
          <w:rFonts w:ascii="Verdana" w:eastAsia="Arial" w:hAnsi="Verdana"/>
          <w:b/>
          <w:bCs/>
          <w:sz w:val="18"/>
          <w:szCs w:val="18"/>
        </w:rPr>
        <w:t xml:space="preserve">Sutartis </w:t>
      </w:r>
      <w:r w:rsidRPr="007451B9">
        <w:rPr>
          <w:rFonts w:ascii="Verdana" w:eastAsia="Arial" w:hAnsi="Verdana"/>
          <w:sz w:val="18"/>
          <w:szCs w:val="18"/>
        </w:rPr>
        <w:t>– Paslaugų pirkimo–pardavimo sutartis, kurią sudaro Sutarties sąlygos, Specialiosiose sąlygose išvardyti priedai ir Susitarimai;</w:t>
      </w:r>
    </w:p>
    <w:p w14:paraId="2884892A"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1.1.1.13. </w:t>
      </w:r>
      <w:r w:rsidRPr="007451B9">
        <w:rPr>
          <w:rFonts w:ascii="Verdana" w:eastAsia="Arial" w:hAnsi="Verdana"/>
          <w:sz w:val="18"/>
          <w:szCs w:val="18"/>
        </w:rPr>
        <w:tab/>
      </w:r>
      <w:r w:rsidRPr="007451B9">
        <w:rPr>
          <w:rFonts w:ascii="Verdana" w:eastAsia="Arial" w:hAnsi="Verdana"/>
          <w:b/>
          <w:bCs/>
          <w:sz w:val="18"/>
          <w:szCs w:val="18"/>
        </w:rPr>
        <w:t>Šalis</w:t>
      </w:r>
      <w:r w:rsidRPr="007451B9">
        <w:rPr>
          <w:rFonts w:ascii="Verdana" w:eastAsia="Arial" w:hAnsi="Verdana"/>
          <w:sz w:val="18"/>
          <w:szCs w:val="18"/>
        </w:rPr>
        <w:t xml:space="preserve"> – Pirkėjas arba Tiekėjas, kiekvienas atskirai, priklausomai nuo konteksto;</w:t>
      </w:r>
    </w:p>
    <w:p w14:paraId="7F8EDB2F"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1.1.1.14. </w:t>
      </w:r>
      <w:r w:rsidRPr="007451B9">
        <w:rPr>
          <w:rFonts w:ascii="Verdana" w:eastAsia="Arial" w:hAnsi="Verdana"/>
          <w:sz w:val="18"/>
          <w:szCs w:val="18"/>
        </w:rPr>
        <w:tab/>
      </w:r>
      <w:r w:rsidRPr="007451B9">
        <w:rPr>
          <w:rFonts w:ascii="Verdana" w:eastAsia="Arial" w:hAnsi="Verdana"/>
          <w:b/>
          <w:bCs/>
          <w:sz w:val="18"/>
          <w:szCs w:val="18"/>
        </w:rPr>
        <w:t>Šalys</w:t>
      </w:r>
      <w:r w:rsidRPr="007451B9">
        <w:rPr>
          <w:rFonts w:ascii="Verdana" w:eastAsia="Arial" w:hAnsi="Verdana"/>
          <w:sz w:val="18"/>
          <w:szCs w:val="18"/>
        </w:rPr>
        <w:t xml:space="preserve"> – Pirkėjas ir Tiekėjas kartu;</w:t>
      </w:r>
    </w:p>
    <w:p w14:paraId="267B8C7E"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1.1.1.15.</w:t>
      </w:r>
      <w:r w:rsidRPr="007451B9">
        <w:rPr>
          <w:rFonts w:ascii="Verdana" w:hAnsi="Verdana"/>
          <w:sz w:val="18"/>
          <w:szCs w:val="18"/>
        </w:rPr>
        <w:tab/>
        <w:t xml:space="preserve"> </w:t>
      </w:r>
      <w:r w:rsidRPr="007451B9">
        <w:rPr>
          <w:rFonts w:ascii="Verdana" w:eastAsia="Arial" w:hAnsi="Verdana"/>
          <w:b/>
          <w:sz w:val="18"/>
          <w:szCs w:val="18"/>
        </w:rPr>
        <w:t>Tiekėjas</w:t>
      </w:r>
      <w:r w:rsidRPr="007451B9">
        <w:rPr>
          <w:rFonts w:ascii="Verdana" w:eastAsia="Arial" w:hAnsi="Verdana"/>
          <w:sz w:val="18"/>
          <w:szCs w:val="18"/>
        </w:rPr>
        <w:t xml:space="preserve"> – asmuo, kuris Specialiosiose sąlygose yra įvardytas kaip Tiekėjas, </w:t>
      </w:r>
      <w:r w:rsidRPr="007451B9">
        <w:rPr>
          <w:rFonts w:ascii="Verdana" w:hAnsi="Verdana"/>
          <w:sz w:val="18"/>
          <w:szCs w:val="18"/>
        </w:rPr>
        <w:t xml:space="preserve">teikiantis Specialiosiose sąlygose nurodytas </w:t>
      </w:r>
      <w:r w:rsidRPr="007451B9">
        <w:rPr>
          <w:rFonts w:ascii="Verdana" w:eastAsia="Arial" w:hAnsi="Verdana"/>
          <w:sz w:val="18"/>
          <w:szCs w:val="18"/>
        </w:rPr>
        <w:t>Paslaugas</w:t>
      </w:r>
      <w:r w:rsidRPr="007451B9">
        <w:rPr>
          <w:rFonts w:ascii="Verdana" w:hAnsi="Verdana"/>
          <w:sz w:val="18"/>
          <w:szCs w:val="18"/>
        </w:rPr>
        <w:t>;</w:t>
      </w:r>
    </w:p>
    <w:p w14:paraId="6CC97F55"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 xml:space="preserve">1.1.1.16. </w:t>
      </w:r>
      <w:r w:rsidRPr="007451B9">
        <w:rPr>
          <w:rFonts w:ascii="Verdana" w:hAnsi="Verdana"/>
          <w:b/>
          <w:bCs/>
          <w:sz w:val="18"/>
          <w:szCs w:val="18"/>
        </w:rPr>
        <w:t xml:space="preserve">Užsakymas </w:t>
      </w:r>
      <w:r w:rsidRPr="007451B9">
        <w:rPr>
          <w:rFonts w:ascii="Verdana" w:hAnsi="Verdana"/>
          <w:sz w:val="18"/>
          <w:szCs w:val="18"/>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926DD9D"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r w:rsidRPr="007451B9">
        <w:rPr>
          <w:rFonts w:ascii="Verdana" w:eastAsia="Arial" w:hAnsi="Verdana"/>
          <w:sz w:val="18"/>
          <w:szCs w:val="18"/>
        </w:rPr>
        <w:t>1.1.1.17.</w:t>
      </w:r>
      <w:r w:rsidRPr="007451B9">
        <w:rPr>
          <w:rFonts w:ascii="Verdana" w:hAnsi="Verdana"/>
          <w:sz w:val="18"/>
          <w:szCs w:val="18"/>
        </w:rPr>
        <w:tab/>
      </w:r>
      <w:r w:rsidRPr="007451B9">
        <w:rPr>
          <w:rFonts w:ascii="Verdana" w:eastAsia="Arial" w:hAnsi="Verdana"/>
          <w:sz w:val="18"/>
          <w:szCs w:val="18"/>
        </w:rPr>
        <w:t xml:space="preserve"> </w:t>
      </w:r>
      <w:r w:rsidRPr="007451B9">
        <w:rPr>
          <w:rFonts w:ascii="Verdana" w:eastAsia="Arial" w:hAnsi="Verdana"/>
          <w:b/>
          <w:bCs/>
          <w:sz w:val="18"/>
          <w:szCs w:val="18"/>
        </w:rPr>
        <w:t xml:space="preserve">VPĮ </w:t>
      </w:r>
      <w:r w:rsidRPr="007451B9">
        <w:rPr>
          <w:rFonts w:ascii="Verdana" w:eastAsia="Arial" w:hAnsi="Verdana"/>
          <w:sz w:val="18"/>
          <w:szCs w:val="18"/>
        </w:rPr>
        <w:t>– Lietuvos Respublikos viešųjų pirkimų įstatymas.</w:t>
      </w:r>
    </w:p>
    <w:p w14:paraId="33107BB8"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1.1.1.18.</w:t>
      </w:r>
      <w:r w:rsidRPr="007451B9">
        <w:rPr>
          <w:rFonts w:ascii="Verdana" w:eastAsia="Arial" w:hAnsi="Verdana"/>
          <w:sz w:val="18"/>
          <w:szCs w:val="18"/>
        </w:rPr>
        <w:tab/>
        <w:t xml:space="preserve"> Kitų Sutartyje didžiąja raide rašomų sąvokų reikšmės yra nurodytos Sutarties tekste.</w:t>
      </w:r>
    </w:p>
    <w:p w14:paraId="1A6717B7" w14:textId="77777777" w:rsidR="007451B9" w:rsidRPr="007451B9" w:rsidRDefault="007451B9" w:rsidP="003D218E">
      <w:pPr>
        <w:widowControl w:val="0"/>
        <w:tabs>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1.1.2.</w:t>
      </w:r>
      <w:r w:rsidRPr="007451B9">
        <w:rPr>
          <w:rFonts w:ascii="Verdana" w:hAnsi="Verdana"/>
          <w:sz w:val="18"/>
          <w:szCs w:val="18"/>
        </w:rPr>
        <w:tab/>
      </w:r>
      <w:r w:rsidRPr="007451B9">
        <w:rPr>
          <w:rFonts w:ascii="Verdana" w:eastAsia="Arial" w:hAnsi="Verdana"/>
          <w:sz w:val="18"/>
          <w:szCs w:val="18"/>
        </w:rPr>
        <w:t xml:space="preserve">Sutartyje neapibrėžtos sąvokos suprantamos ir aiškinamos taip, kaip jas apibrėžia VPĮ ir kiti </w:t>
      </w:r>
      <w:r w:rsidRPr="007451B9">
        <w:rPr>
          <w:rFonts w:ascii="Verdana" w:hAnsi="Verdana"/>
          <w:sz w:val="18"/>
          <w:szCs w:val="18"/>
        </w:rPr>
        <w:t>įstatymai bei teisės aktai</w:t>
      </w:r>
      <w:r w:rsidRPr="007451B9">
        <w:rPr>
          <w:rFonts w:ascii="Verdana" w:eastAsia="Arial" w:hAnsi="Verdana"/>
          <w:sz w:val="18"/>
          <w:szCs w:val="18"/>
        </w:rPr>
        <w:t>, galiojantys Sutarties sudarymo ir vykdymo metu.</w:t>
      </w:r>
    </w:p>
    <w:p w14:paraId="0005811B" w14:textId="77777777" w:rsidR="007451B9" w:rsidRPr="007451B9" w:rsidRDefault="007451B9" w:rsidP="003D218E">
      <w:pPr>
        <w:widowControl w:val="0"/>
        <w:tabs>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1.1.3.</w:t>
      </w:r>
      <w:r w:rsidRPr="007451B9">
        <w:rPr>
          <w:rFonts w:ascii="Verdana" w:eastAsia="Arial" w:hAnsi="Verdana"/>
          <w:sz w:val="18"/>
          <w:szCs w:val="18"/>
        </w:rPr>
        <w:tab/>
        <w:t>Kitos Sutartyje vartojamos sąvokos ir terminai turi bendrinę reikšmę arba artimiausią Sutarties pobūdžiui specialiąją reikšmę, jei Sutartyje nėra nustatyta ir paaiškinta kitokia jų reikšmė.</w:t>
      </w:r>
    </w:p>
    <w:p w14:paraId="6E369012"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p>
    <w:p w14:paraId="3E41E346" w14:textId="77777777" w:rsidR="007451B9" w:rsidRPr="007451B9" w:rsidRDefault="007451B9" w:rsidP="003D218E">
      <w:pPr>
        <w:keepNext/>
        <w:keepLines/>
        <w:tabs>
          <w:tab w:val="left" w:pos="567"/>
        </w:tabs>
        <w:spacing w:after="0" w:line="240" w:lineRule="auto"/>
        <w:jc w:val="center"/>
        <w:rPr>
          <w:rFonts w:ascii="Verdana" w:eastAsia="Cambria" w:hAnsi="Verdana"/>
          <w:b/>
          <w:bCs/>
          <w:sz w:val="18"/>
          <w:szCs w:val="18"/>
          <w14:numSpacing w14:val="tabular"/>
        </w:rPr>
      </w:pPr>
      <w:r w:rsidRPr="007451B9">
        <w:rPr>
          <w:rFonts w:ascii="Verdana" w:eastAsia="Cambria" w:hAnsi="Verdana"/>
          <w:b/>
          <w:bCs/>
          <w:sz w:val="18"/>
          <w:szCs w:val="18"/>
          <w14:numSpacing w14:val="tabular"/>
        </w:rPr>
        <w:lastRenderedPageBreak/>
        <w:t>1.2.</w:t>
      </w:r>
      <w:r w:rsidRPr="007451B9">
        <w:rPr>
          <w:rFonts w:ascii="Verdana" w:eastAsia="Cambria" w:hAnsi="Verdana"/>
          <w:b/>
          <w:bCs/>
          <w:sz w:val="18"/>
          <w:szCs w:val="18"/>
          <w14:numSpacing w14:val="tabular"/>
        </w:rPr>
        <w:tab/>
        <w:t>Sutarties aiškinimas</w:t>
      </w:r>
    </w:p>
    <w:p w14:paraId="00B8C8E1" w14:textId="77777777" w:rsidR="007451B9" w:rsidRPr="007451B9" w:rsidRDefault="007451B9" w:rsidP="003D218E">
      <w:pPr>
        <w:keepNext/>
        <w:keepLines/>
        <w:tabs>
          <w:tab w:val="left" w:pos="567"/>
        </w:tabs>
        <w:spacing w:after="0" w:line="240" w:lineRule="auto"/>
        <w:jc w:val="both"/>
        <w:rPr>
          <w:rFonts w:ascii="Verdana" w:eastAsia="Cambria" w:hAnsi="Verdana"/>
          <w:b/>
          <w:bCs/>
          <w:sz w:val="18"/>
          <w:szCs w:val="18"/>
          <w14:numSpacing w14:val="tabular"/>
        </w:rPr>
      </w:pPr>
    </w:p>
    <w:p w14:paraId="4BFF080D"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1.2.1.</w:t>
      </w:r>
      <w:r w:rsidRPr="007451B9">
        <w:rPr>
          <w:rFonts w:ascii="Verdana" w:eastAsia="Arial" w:hAnsi="Verdana"/>
          <w:sz w:val="18"/>
          <w:szCs w:val="18"/>
        </w:rPr>
        <w:tab/>
        <w:t>Sutartis yra sudaryta ir turi būti aiškinama pagal Lietuvos Respublikos teisės aktus.</w:t>
      </w:r>
    </w:p>
    <w:p w14:paraId="11E4A9ED"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1.2.2.</w:t>
      </w:r>
      <w:r w:rsidRPr="007451B9">
        <w:rPr>
          <w:rFonts w:ascii="Verdana" w:eastAsia="Arial" w:hAnsi="Verdana"/>
          <w:sz w:val="18"/>
          <w:szCs w:val="18"/>
        </w:rPr>
        <w:tab/>
        <w:t>Jei Bendrosios sąlygos ir (ar) Specialiosios sąlygos prieštarauja VPĮ ir kitų teisės aktų reikalavimams, taikomos VPĮ ir kitų teisės aktų nuostatos.</w:t>
      </w:r>
    </w:p>
    <w:p w14:paraId="0C57A7D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1.2.3.</w:t>
      </w:r>
      <w:r w:rsidRPr="007451B9">
        <w:rPr>
          <w:rFonts w:ascii="Verdana" w:eastAsia="Arial" w:hAnsi="Verdana"/>
          <w:sz w:val="18"/>
          <w:szCs w:val="18"/>
        </w:rPr>
        <w:tab/>
        <w:t>Diena Sutartyje reiškia kalendorinę dieną.</w:t>
      </w:r>
    </w:p>
    <w:p w14:paraId="19CDB1AE"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1.2.4.</w:t>
      </w:r>
      <w:r w:rsidRPr="007451B9">
        <w:rPr>
          <w:rFonts w:ascii="Verdana" w:eastAsia="Arial" w:hAnsi="Verdana"/>
          <w:sz w:val="18"/>
          <w:szCs w:val="18"/>
        </w:rPr>
        <w:tab/>
        <w:t>Darbo diena Sutartyje reiškia bet kurią dieną, išskyrus šeštadienį, sekmadienį ir švenčių dienas Lietuvoje, nurodytas Lietuvos Respublikos darbo kodekse.</w:t>
      </w:r>
    </w:p>
    <w:p w14:paraId="03260EE5"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1.2.5.</w:t>
      </w:r>
      <w:r w:rsidRPr="007451B9">
        <w:rPr>
          <w:rFonts w:ascii="Verdana" w:eastAsia="Arial" w:hAnsi="Verdana"/>
          <w:sz w:val="18"/>
          <w:szCs w:val="18"/>
        </w:rPr>
        <w:tab/>
        <w:t>Terminai pagal Sutartį yra skaičiuojami metais, mėnesiais, savaitėmis, darbo dienomis, kalendorinėmis dienomis, valandomis ir minutėmis.</w:t>
      </w:r>
    </w:p>
    <w:p w14:paraId="661620E2"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1.2.6.</w:t>
      </w:r>
      <w:r w:rsidRPr="007451B9">
        <w:rPr>
          <w:rFonts w:ascii="Verdana" w:eastAsia="Arial" w:hAnsi="Verdana"/>
          <w:sz w:val="18"/>
          <w:szCs w:val="18"/>
        </w:rPr>
        <w:tab/>
        <w:t>Kvalifikacija, rėmimasis kitų ūkio subjektų pajėgumais, Paslaugų apimtis, peržiūra suprantami taip, kaip nustatyta VPĮ bei jį įgyvendinančiuose teisės aktuose.</w:t>
      </w:r>
    </w:p>
    <w:p w14:paraId="79F8790F"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1.2.7.</w:t>
      </w:r>
      <w:r w:rsidRPr="007451B9">
        <w:rPr>
          <w:rFonts w:ascii="Verdana" w:eastAsia="Arial" w:hAnsi="Verdana"/>
          <w:sz w:val="18"/>
          <w:szCs w:val="18"/>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C492810"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1.2.8.</w:t>
      </w:r>
      <w:r w:rsidRPr="007451B9">
        <w:rPr>
          <w:rFonts w:ascii="Verdana" w:eastAsia="Arial" w:hAnsi="Verdana"/>
          <w:sz w:val="18"/>
          <w:szCs w:val="18"/>
        </w:rPr>
        <w:tab/>
        <w:t>Informuoti, pranešti, įspėti arba atsakyti reiškia pateikti informaciją, pranešimą, įspėjimą arba atsakymą Bendrosiose ir (ar) Specialiosiose sąlygose nustatyta tvarka.</w:t>
      </w:r>
    </w:p>
    <w:p w14:paraId="2D92D225"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1.2.9.</w:t>
      </w:r>
      <w:r w:rsidRPr="007451B9">
        <w:rPr>
          <w:rFonts w:ascii="Verdana" w:eastAsia="Arial" w:hAnsi="Verdana"/>
          <w:sz w:val="18"/>
          <w:szCs w:val="18"/>
        </w:rPr>
        <w:tab/>
        <w:t>Patvirtinti reiškia pateikti patvirtinimą raštu arba pasirašyti dokumentą be išlygų ar su išlygomis, išskyrus atvejus, kai asmuo, pasirašydamas dokumentą, nurodo, jog atsisako jį patvirtinti.</w:t>
      </w:r>
    </w:p>
    <w:p w14:paraId="7494913B"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1.2.10.</w:t>
      </w:r>
      <w:r w:rsidRPr="007451B9">
        <w:rPr>
          <w:rFonts w:ascii="Verdana" w:eastAsia="Arial" w:hAnsi="Verdana"/>
          <w:sz w:val="18"/>
          <w:szCs w:val="18"/>
        </w:rPr>
        <w:tab/>
      </w:r>
      <w:r w:rsidRPr="007451B9">
        <w:rPr>
          <w:rFonts w:ascii="Verdana" w:eastAsia="Arial" w:hAnsi="Verdana"/>
          <w:sz w:val="18"/>
          <w:szCs w:val="18"/>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9482B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1.2.11.</w:t>
      </w:r>
      <w:r w:rsidRPr="007451B9">
        <w:rPr>
          <w:rFonts w:ascii="Verdana" w:eastAsia="Arial" w:hAnsi="Verdana"/>
          <w:sz w:val="18"/>
          <w:szCs w:val="18"/>
        </w:rPr>
        <w:tab/>
      </w:r>
      <w:r w:rsidRPr="007451B9">
        <w:rPr>
          <w:rFonts w:ascii="Verdana" w:eastAsia="Arial" w:hAnsi="Verdana"/>
          <w:sz w:val="18"/>
          <w:szCs w:val="18"/>
          <w:shd w:val="clear" w:color="auto" w:fill="FFFFFF"/>
        </w:rPr>
        <w:t>Jeigu Sutartyje nurodyta reikšmė skaičiais ir žodžiais skiriasi, vadovaujamasi žodžiais nurodyta reikšme.</w:t>
      </w:r>
    </w:p>
    <w:p w14:paraId="1666765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1.2.12.</w:t>
      </w:r>
      <w:r w:rsidRPr="007451B9">
        <w:rPr>
          <w:rFonts w:ascii="Verdana" w:eastAsia="Arial" w:hAnsi="Verdana"/>
          <w:sz w:val="18"/>
          <w:szCs w:val="18"/>
        </w:rPr>
        <w:tab/>
      </w:r>
      <w:r w:rsidRPr="007451B9">
        <w:rPr>
          <w:rFonts w:ascii="Verdana" w:eastAsia="Arial" w:hAnsi="Verdana"/>
          <w:sz w:val="18"/>
          <w:szCs w:val="18"/>
          <w:shd w:val="clear" w:color="auto" w:fill="FFFFFF"/>
        </w:rPr>
        <w:t>Jei pateikiamos nuorodos į teisės aktus, turi būti taikomos aktualios teisės aktų redakcijos, jeigu nenurodyta kitaip.</w:t>
      </w:r>
    </w:p>
    <w:p w14:paraId="73D6269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p>
    <w:p w14:paraId="79928667"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sz w:val="18"/>
          <w:szCs w:val="18"/>
        </w:rPr>
        <w:t>1.3.</w:t>
      </w:r>
      <w:r w:rsidRPr="007451B9">
        <w:rPr>
          <w:rFonts w:ascii="Verdana" w:eastAsia="Arial" w:hAnsi="Verdana"/>
          <w:b/>
          <w:sz w:val="18"/>
          <w:szCs w:val="18"/>
        </w:rPr>
        <w:tab/>
        <w:t>Dokumentų viršenybė</w:t>
      </w:r>
    </w:p>
    <w:p w14:paraId="053B15D5"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outlineLvl w:val="1"/>
        <w:rPr>
          <w:rFonts w:ascii="Verdana" w:eastAsia="Arial" w:hAnsi="Verdana"/>
          <w:b/>
          <w:sz w:val="18"/>
          <w:szCs w:val="18"/>
        </w:rPr>
      </w:pPr>
    </w:p>
    <w:p w14:paraId="46C13BF5"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1.3.1.</w:t>
      </w:r>
      <w:r w:rsidRPr="007451B9">
        <w:rPr>
          <w:rFonts w:ascii="Verdana" w:eastAsia="Cambria" w:hAnsi="Verdana"/>
          <w:sz w:val="18"/>
          <w:szCs w:val="18"/>
        </w:rPr>
        <w:tab/>
        <w:t>Sutartį sudarantys dokumentai turi būti suprantami kaip papildantys vienas kitą. Bet kokio Sutarties dokumentų sąlygų neatitikimo ar neaiškumo atveju, toks neatitikimas ar neaiškumas pašalinamas dokumentus aiškinant tokia eilės tvarka:</w:t>
      </w:r>
    </w:p>
    <w:p w14:paraId="7E260CF4" w14:textId="77777777" w:rsidR="007451B9" w:rsidRPr="007451B9" w:rsidRDefault="007451B9" w:rsidP="003D218E">
      <w:pPr>
        <w:tabs>
          <w:tab w:val="left" w:pos="709"/>
        </w:tabs>
        <w:spacing w:after="0" w:line="240" w:lineRule="auto"/>
        <w:jc w:val="both"/>
        <w:outlineLvl w:val="2"/>
        <w:rPr>
          <w:rFonts w:ascii="Verdana" w:eastAsia="Trebuchet MS" w:hAnsi="Verdana"/>
          <w:bCs/>
          <w:sz w:val="18"/>
          <w:szCs w:val="18"/>
        </w:rPr>
      </w:pPr>
      <w:r w:rsidRPr="007451B9">
        <w:rPr>
          <w:rFonts w:ascii="Verdana" w:eastAsia="Trebuchet MS" w:hAnsi="Verdana"/>
          <w:sz w:val="18"/>
          <w:szCs w:val="18"/>
        </w:rPr>
        <w:t xml:space="preserve">1.3.1.1. </w:t>
      </w:r>
      <w:r w:rsidRPr="007451B9">
        <w:rPr>
          <w:rFonts w:ascii="Verdana" w:eastAsia="Trebuchet MS" w:hAnsi="Verdana"/>
          <w:bCs/>
          <w:sz w:val="18"/>
          <w:szCs w:val="18"/>
        </w:rPr>
        <w:t>Techninė specifikacija;</w:t>
      </w:r>
    </w:p>
    <w:p w14:paraId="14CBDC83" w14:textId="77777777" w:rsidR="007451B9" w:rsidRPr="007451B9" w:rsidRDefault="007451B9" w:rsidP="003D218E">
      <w:pPr>
        <w:tabs>
          <w:tab w:val="left" w:pos="709"/>
        </w:tabs>
        <w:spacing w:after="0" w:line="240" w:lineRule="auto"/>
        <w:jc w:val="both"/>
        <w:outlineLvl w:val="2"/>
        <w:rPr>
          <w:rFonts w:ascii="Verdana" w:eastAsia="Trebuchet MS" w:hAnsi="Verdana"/>
          <w:bCs/>
          <w:sz w:val="18"/>
          <w:szCs w:val="18"/>
        </w:rPr>
      </w:pPr>
      <w:r w:rsidRPr="007451B9">
        <w:rPr>
          <w:rFonts w:ascii="Verdana" w:eastAsia="Trebuchet MS" w:hAnsi="Verdana"/>
          <w:bCs/>
          <w:sz w:val="18"/>
          <w:szCs w:val="18"/>
        </w:rPr>
        <w:t>1.3.1.2. Specialiosios sąlygos;</w:t>
      </w:r>
    </w:p>
    <w:p w14:paraId="6BD74868" w14:textId="77777777" w:rsidR="007451B9" w:rsidRPr="007451B9" w:rsidRDefault="007451B9" w:rsidP="003D218E">
      <w:pPr>
        <w:tabs>
          <w:tab w:val="left" w:pos="709"/>
        </w:tabs>
        <w:spacing w:after="0" w:line="240" w:lineRule="auto"/>
        <w:jc w:val="both"/>
        <w:outlineLvl w:val="2"/>
        <w:rPr>
          <w:rFonts w:ascii="Verdana" w:eastAsia="Trebuchet MS" w:hAnsi="Verdana"/>
          <w:bCs/>
          <w:sz w:val="18"/>
          <w:szCs w:val="18"/>
        </w:rPr>
      </w:pPr>
      <w:r w:rsidRPr="007451B9">
        <w:rPr>
          <w:rFonts w:ascii="Verdana" w:eastAsia="Trebuchet MS" w:hAnsi="Verdana"/>
          <w:bCs/>
          <w:sz w:val="18"/>
          <w:szCs w:val="18"/>
        </w:rPr>
        <w:t>1.3.1.3. Bendrosios sąlygos;</w:t>
      </w:r>
    </w:p>
    <w:p w14:paraId="3D01AE2D" w14:textId="77777777" w:rsidR="007451B9" w:rsidRPr="007451B9" w:rsidRDefault="007451B9" w:rsidP="003D218E">
      <w:pPr>
        <w:tabs>
          <w:tab w:val="left" w:pos="709"/>
        </w:tabs>
        <w:spacing w:after="0" w:line="240" w:lineRule="auto"/>
        <w:jc w:val="both"/>
        <w:outlineLvl w:val="2"/>
        <w:rPr>
          <w:rFonts w:ascii="Verdana" w:eastAsia="Trebuchet MS" w:hAnsi="Verdana"/>
          <w:bCs/>
          <w:sz w:val="18"/>
          <w:szCs w:val="18"/>
        </w:rPr>
      </w:pPr>
      <w:r w:rsidRPr="007451B9">
        <w:rPr>
          <w:rFonts w:ascii="Verdana" w:eastAsia="Trebuchet MS" w:hAnsi="Verdana"/>
          <w:bCs/>
          <w:sz w:val="18"/>
          <w:szCs w:val="18"/>
        </w:rPr>
        <w:t>1.3.1.4. Pirkimo dokumentai (išskyrus techninę specifikaciją);</w:t>
      </w:r>
    </w:p>
    <w:p w14:paraId="0483B983" w14:textId="77777777" w:rsidR="007451B9" w:rsidRPr="007451B9" w:rsidRDefault="007451B9" w:rsidP="003D218E">
      <w:pPr>
        <w:tabs>
          <w:tab w:val="left" w:pos="709"/>
        </w:tabs>
        <w:spacing w:after="0" w:line="240" w:lineRule="auto"/>
        <w:jc w:val="both"/>
        <w:outlineLvl w:val="2"/>
        <w:rPr>
          <w:rFonts w:ascii="Verdana" w:eastAsia="Trebuchet MS" w:hAnsi="Verdana"/>
          <w:bCs/>
          <w:sz w:val="18"/>
          <w:szCs w:val="18"/>
        </w:rPr>
      </w:pPr>
      <w:r w:rsidRPr="007451B9">
        <w:rPr>
          <w:rFonts w:ascii="Verdana" w:eastAsia="Trebuchet MS" w:hAnsi="Verdana"/>
          <w:bCs/>
          <w:sz w:val="18"/>
          <w:szCs w:val="18"/>
        </w:rPr>
        <w:t>1.3.1.5. Pasiūlymas;</w:t>
      </w:r>
    </w:p>
    <w:p w14:paraId="4C707CCE" w14:textId="77777777" w:rsidR="007451B9" w:rsidRPr="007451B9" w:rsidRDefault="007451B9" w:rsidP="003D218E">
      <w:pPr>
        <w:tabs>
          <w:tab w:val="left" w:pos="709"/>
        </w:tabs>
        <w:spacing w:after="0" w:line="240" w:lineRule="auto"/>
        <w:jc w:val="both"/>
        <w:outlineLvl w:val="2"/>
        <w:rPr>
          <w:rFonts w:ascii="Verdana" w:eastAsia="Trebuchet MS" w:hAnsi="Verdana"/>
          <w:bCs/>
          <w:sz w:val="18"/>
          <w:szCs w:val="18"/>
        </w:rPr>
      </w:pPr>
      <w:r w:rsidRPr="007451B9">
        <w:rPr>
          <w:rFonts w:ascii="Verdana" w:eastAsia="Trebuchet MS" w:hAnsi="Verdana"/>
          <w:bCs/>
          <w:sz w:val="18"/>
          <w:szCs w:val="18"/>
        </w:rPr>
        <w:t>1.3.1.6. Kiti Specialiosiose sąlygose išvardinti priedai.</w:t>
      </w:r>
    </w:p>
    <w:p w14:paraId="1270B6BE"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1.3.2.</w:t>
      </w:r>
      <w:r w:rsidRPr="007451B9">
        <w:rPr>
          <w:rFonts w:ascii="Verdana" w:eastAsia="Cambria" w:hAnsi="Verdana"/>
          <w:sz w:val="18"/>
          <w:szCs w:val="18"/>
        </w:rPr>
        <w:tab/>
        <w:t xml:space="preserve"> Tuo atveju, kai Šalių Susitarimu yra keičiamos Sutarties sąlygos, naujai sutartos Sutarties sąlygos turi viršenybę prieš pakeistąsias.</w:t>
      </w:r>
    </w:p>
    <w:p w14:paraId="091F4A9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1.3.3.</w:t>
      </w:r>
      <w:r w:rsidRPr="007451B9">
        <w:rPr>
          <w:rFonts w:ascii="Verdana" w:hAnsi="Verdana"/>
          <w:sz w:val="18"/>
          <w:szCs w:val="18"/>
        </w:rPr>
        <w:tab/>
      </w:r>
      <w:r w:rsidRPr="007451B9">
        <w:rPr>
          <w:rFonts w:ascii="Verdana" w:eastAsia="Cambria" w:hAnsi="Verdana"/>
          <w:sz w:val="18"/>
          <w:szCs w:val="18"/>
        </w:rPr>
        <w:t>Jeigu Šalys sudaro Susitarimą dėl Sutarties sąlygų arba priedo papildymo nauja sąlyga, neatitikimo ar neaiškumo atveju tokia sąlyga turi viršenybę atitinkamai kitų Sutarties sąlygų arba kitų to priedo sąlygų atžvilgiu.</w:t>
      </w:r>
    </w:p>
    <w:p w14:paraId="107CC20C"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1.3.4.</w:t>
      </w:r>
      <w:r w:rsidRPr="007451B9">
        <w:rPr>
          <w:rFonts w:ascii="Verdana" w:eastAsia="Arial" w:hAnsi="Verdana"/>
          <w:sz w:val="18"/>
          <w:szCs w:val="18"/>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451B9">
        <w:rPr>
          <w:rFonts w:ascii="Verdana" w:eastAsia="Arial" w:hAnsi="Verdana"/>
          <w:sz w:val="18"/>
          <w:szCs w:val="18"/>
          <w:vertAlign w:val="superscript"/>
        </w:rPr>
        <w:t>1</w:t>
      </w:r>
      <w:r w:rsidRPr="007451B9">
        <w:rPr>
          <w:rFonts w:ascii="Verdana" w:eastAsia="Arial" w:hAnsi="Verdana"/>
          <w:sz w:val="18"/>
          <w:szCs w:val="18"/>
        </w:rPr>
        <w:t>).</w:t>
      </w:r>
    </w:p>
    <w:p w14:paraId="1D2CF54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p>
    <w:p w14:paraId="60CA004D"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caps/>
          <w:sz w:val="18"/>
          <w:szCs w:val="18"/>
        </w:rPr>
        <w:t>2.</w:t>
      </w:r>
      <w:r w:rsidRPr="007451B9">
        <w:rPr>
          <w:rFonts w:ascii="Verdana" w:eastAsia="Arial" w:hAnsi="Verdana"/>
          <w:b/>
          <w:caps/>
          <w:sz w:val="18"/>
          <w:szCs w:val="18"/>
        </w:rPr>
        <w:tab/>
        <w:t>Sutarties dalykas</w:t>
      </w:r>
    </w:p>
    <w:p w14:paraId="407A7891"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Verdana" w:eastAsia="Arial" w:hAnsi="Verdana"/>
          <w:b/>
          <w:caps/>
          <w:sz w:val="18"/>
          <w:szCs w:val="18"/>
        </w:rPr>
      </w:pPr>
    </w:p>
    <w:p w14:paraId="35703069" w14:textId="77777777" w:rsidR="007451B9" w:rsidRPr="007451B9" w:rsidRDefault="007451B9" w:rsidP="003D218E">
      <w:pPr>
        <w:widowControl w:val="0"/>
        <w:tabs>
          <w:tab w:val="left" w:pos="426"/>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2.1.</w:t>
      </w:r>
      <w:r w:rsidRPr="007451B9">
        <w:rPr>
          <w:rFonts w:ascii="Verdana" w:eastAsia="Cambria" w:hAnsi="Verdana"/>
          <w:sz w:val="18"/>
          <w:szCs w:val="18"/>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451B9">
        <w:rPr>
          <w:rFonts w:ascii="Verdana" w:eastAsia="Arial" w:hAnsi="Verdana"/>
          <w:sz w:val="18"/>
          <w:szCs w:val="18"/>
        </w:rPr>
        <w:t>Paslaugas</w:t>
      </w:r>
      <w:r w:rsidRPr="007451B9">
        <w:rPr>
          <w:rFonts w:ascii="Verdana" w:eastAsia="Cambria" w:hAnsi="Verdana"/>
          <w:sz w:val="18"/>
          <w:szCs w:val="18"/>
        </w:rPr>
        <w:t xml:space="preserve"> bei sumokėti Tiekėjui Sutartyje nurodytą kainą Sutartyje nustatytomis sąlygomis ir tvarka.</w:t>
      </w:r>
    </w:p>
    <w:p w14:paraId="2BFE0EE7" w14:textId="77777777" w:rsidR="007451B9" w:rsidRPr="007451B9" w:rsidRDefault="007451B9" w:rsidP="003D218E">
      <w:pPr>
        <w:widowControl w:val="0"/>
        <w:tabs>
          <w:tab w:val="left" w:pos="426"/>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2.2.</w:t>
      </w:r>
      <w:r w:rsidRPr="007451B9">
        <w:rPr>
          <w:rFonts w:ascii="Verdana" w:eastAsia="Arial" w:hAnsi="Verdana"/>
          <w:sz w:val="18"/>
          <w:szCs w:val="18"/>
        </w:rPr>
        <w:tab/>
        <w:t xml:space="preserve">Šalys, vykdydamos Sutartį, įsipareigoja laikytis visų Sutarties vykdymui taikytinų </w:t>
      </w:r>
      <w:r w:rsidRPr="007451B9">
        <w:rPr>
          <w:rFonts w:ascii="Verdana" w:hAnsi="Verdana"/>
          <w:sz w:val="18"/>
          <w:szCs w:val="18"/>
        </w:rPr>
        <w:t>įstatymų bei kitų teisės aktų</w:t>
      </w:r>
      <w:r w:rsidRPr="007451B9">
        <w:rPr>
          <w:rFonts w:ascii="Verdana" w:eastAsia="Arial" w:hAnsi="Verdana"/>
          <w:sz w:val="18"/>
          <w:szCs w:val="18"/>
        </w:rPr>
        <w:t xml:space="preserve"> reikalavimų. Šalis turi teisę reikalauti, kad kita Šalis įvykdytų visus</w:t>
      </w:r>
      <w:r w:rsidRPr="007451B9">
        <w:rPr>
          <w:rFonts w:ascii="Verdana" w:hAnsi="Verdana"/>
          <w:sz w:val="18"/>
          <w:szCs w:val="18"/>
        </w:rPr>
        <w:t xml:space="preserve"> įstatymų bei kitų teisės aktų</w:t>
      </w:r>
      <w:r w:rsidRPr="007451B9">
        <w:rPr>
          <w:rFonts w:ascii="Verdana" w:eastAsia="Arial" w:hAnsi="Verdana"/>
          <w:sz w:val="18"/>
          <w:szCs w:val="18"/>
        </w:rPr>
        <w:t xml:space="preserve"> reikalavimus, taikomus Sutarties vykdymui. Nė viena iš Sutarties sąlygų nereiškia ir negali būti aiškinama kaip Pirkėjo atsisakymas </w:t>
      </w:r>
      <w:r w:rsidRPr="007451B9">
        <w:rPr>
          <w:rFonts w:ascii="Verdana" w:hAnsi="Verdana"/>
          <w:sz w:val="18"/>
          <w:szCs w:val="18"/>
        </w:rPr>
        <w:t>įstatymuose bei kituose teisės aktuose</w:t>
      </w:r>
      <w:r w:rsidRPr="007451B9">
        <w:rPr>
          <w:rFonts w:ascii="Verdana" w:eastAsia="Arial" w:hAnsi="Verdana"/>
          <w:sz w:val="18"/>
          <w:szCs w:val="18"/>
        </w:rPr>
        <w:t xml:space="preserve"> numatytų ir Sutartimi neaptartų Pirkėjo kitų teisių ir garantijų, susijusių su netinkamu Paslaugų teikimu ar jų kokybe, arba kaip Tiekėjo atsisakymas </w:t>
      </w:r>
      <w:r w:rsidRPr="007451B9">
        <w:rPr>
          <w:rFonts w:ascii="Verdana" w:hAnsi="Verdana"/>
          <w:sz w:val="18"/>
          <w:szCs w:val="18"/>
        </w:rPr>
        <w:t>įstatymuose bei kituose teisės aktuose</w:t>
      </w:r>
      <w:r w:rsidRPr="007451B9">
        <w:rPr>
          <w:rFonts w:ascii="Verdana" w:eastAsia="Arial" w:hAnsi="Verdana"/>
          <w:sz w:val="18"/>
          <w:szCs w:val="18"/>
        </w:rPr>
        <w:t xml:space="preserve"> numatytų ir Sutartimi neaptartų Tiekėjo kitų teisių ir garantijų dėl atlyginimo už </w:t>
      </w:r>
      <w:r w:rsidRPr="007451B9">
        <w:rPr>
          <w:rFonts w:ascii="Verdana" w:eastAsia="Arial" w:hAnsi="Verdana"/>
          <w:sz w:val="18"/>
          <w:szCs w:val="18"/>
        </w:rPr>
        <w:lastRenderedPageBreak/>
        <w:t>suteiktas Paslaugas gavimo.</w:t>
      </w:r>
    </w:p>
    <w:p w14:paraId="4C8E76D4" w14:textId="77777777" w:rsidR="007451B9" w:rsidRPr="007451B9" w:rsidRDefault="007451B9" w:rsidP="003D218E">
      <w:pPr>
        <w:widowControl w:val="0"/>
        <w:tabs>
          <w:tab w:val="left" w:pos="426"/>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2.3.</w:t>
      </w:r>
      <w:r w:rsidRPr="007451B9">
        <w:rPr>
          <w:rFonts w:ascii="Verdana" w:eastAsia="Arial" w:hAnsi="Verdana"/>
          <w:sz w:val="18"/>
          <w:szCs w:val="18"/>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07184BA" w14:textId="77777777" w:rsidR="007451B9" w:rsidRPr="007451B9" w:rsidRDefault="007451B9" w:rsidP="003D218E">
      <w:pPr>
        <w:widowControl w:val="0"/>
        <w:tabs>
          <w:tab w:val="left" w:pos="426"/>
          <w:tab w:val="left" w:pos="567"/>
          <w:tab w:val="left" w:pos="851"/>
          <w:tab w:val="left" w:pos="992"/>
          <w:tab w:val="left" w:pos="1134"/>
        </w:tabs>
        <w:spacing w:after="0" w:line="240" w:lineRule="auto"/>
        <w:jc w:val="both"/>
        <w:rPr>
          <w:rFonts w:ascii="Verdana" w:eastAsia="Arial" w:hAnsi="Verdana"/>
          <w:sz w:val="18"/>
          <w:szCs w:val="18"/>
        </w:rPr>
      </w:pPr>
    </w:p>
    <w:p w14:paraId="6DFD81A6"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caps/>
          <w:sz w:val="18"/>
          <w:szCs w:val="18"/>
        </w:rPr>
        <w:t>3.</w:t>
      </w:r>
      <w:r w:rsidRPr="007451B9">
        <w:rPr>
          <w:rFonts w:ascii="Verdana" w:eastAsia="Arial" w:hAnsi="Verdana"/>
          <w:b/>
          <w:caps/>
          <w:sz w:val="18"/>
          <w:szCs w:val="18"/>
        </w:rPr>
        <w:tab/>
        <w:t>TIEKĖJAS ir kiti Sutarties vykdymui pasitelkiami asmenys</w:t>
      </w:r>
    </w:p>
    <w:p w14:paraId="3163B258"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Verdana" w:eastAsia="Arial" w:hAnsi="Verdana"/>
          <w:b/>
          <w:caps/>
          <w:sz w:val="18"/>
          <w:szCs w:val="18"/>
        </w:rPr>
      </w:pPr>
    </w:p>
    <w:p w14:paraId="58BDA951" w14:textId="77777777" w:rsidR="007451B9" w:rsidRPr="007451B9" w:rsidRDefault="007451B9" w:rsidP="003D218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sz w:val="18"/>
          <w:szCs w:val="18"/>
        </w:rPr>
        <w:t>3.1.</w:t>
      </w:r>
      <w:r w:rsidRPr="007451B9">
        <w:rPr>
          <w:rFonts w:ascii="Verdana" w:eastAsia="Arial" w:hAnsi="Verdana"/>
          <w:b/>
          <w:sz w:val="18"/>
          <w:szCs w:val="18"/>
        </w:rPr>
        <w:tab/>
        <w:t>Kvalifikacija ir kiti Tiekėjo pasiūlymu prisiimti įsipareigojimai</w:t>
      </w:r>
    </w:p>
    <w:p w14:paraId="7F156FF9" w14:textId="77777777" w:rsidR="007451B9" w:rsidRPr="007451B9" w:rsidRDefault="007451B9" w:rsidP="003D218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Verdana" w:eastAsia="Arial" w:hAnsi="Verdana"/>
          <w:b/>
          <w:sz w:val="18"/>
          <w:szCs w:val="18"/>
        </w:rPr>
      </w:pPr>
    </w:p>
    <w:p w14:paraId="7475A4B5"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3.1.1.</w:t>
      </w:r>
      <w:r w:rsidRPr="007451B9">
        <w:rPr>
          <w:rFonts w:ascii="Verdana" w:eastAsia="Cambria" w:hAnsi="Verdana"/>
          <w:sz w:val="18"/>
          <w:szCs w:val="18"/>
        </w:rPr>
        <w:tab/>
        <w:t>Tiekėjas atsako už tai, kad visą Sutarties vykdymo laikotarpį Tiekėjas būtų kompetentingas, patikimas ir pajėgus (įskaitant ūkio subjektų, kurių pajėgumais remiasi Tiekėjas, pajėgumus) įvykdyti Sutarties reikalavimus:</w:t>
      </w:r>
    </w:p>
    <w:p w14:paraId="603C9A54"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3.1.1.1.</w:t>
      </w:r>
      <w:r w:rsidRPr="007451B9">
        <w:rPr>
          <w:rFonts w:ascii="Verdana" w:eastAsia="Arial" w:hAnsi="Verdana"/>
          <w:sz w:val="18"/>
          <w:szCs w:val="18"/>
        </w:rPr>
        <w:tab/>
        <w:t>turėtų teisę verstis ta veikla, kuri yra reikalinga Sutarčiai įvykdyti.</w:t>
      </w:r>
      <w:r w:rsidRPr="007451B9">
        <w:rPr>
          <w:rFonts w:ascii="Verdana" w:hAnsi="Verdana"/>
          <w:sz w:val="18"/>
          <w:szCs w:val="18"/>
        </w:rPr>
        <w:t xml:space="preserve"> </w:t>
      </w:r>
      <w:r w:rsidRPr="007451B9">
        <w:rPr>
          <w:rFonts w:ascii="Verdana" w:eastAsia="Arial" w:hAnsi="Verdana"/>
          <w:sz w:val="18"/>
          <w:szCs w:val="18"/>
        </w:rPr>
        <w:t>Pirkėjui pareikalavus, Tiekėjas turi pateikti dokumentus, įrodančius, kad Sutartį vykdo tik tokią teisę turintys asmenys;</w:t>
      </w:r>
    </w:p>
    <w:p w14:paraId="0FF97BF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3.1.1.2.</w:t>
      </w:r>
      <w:r w:rsidRPr="007451B9">
        <w:rPr>
          <w:rFonts w:ascii="Verdana" w:hAnsi="Verdana"/>
          <w:sz w:val="18"/>
          <w:szCs w:val="18"/>
        </w:rPr>
        <w:tab/>
      </w:r>
      <w:r w:rsidRPr="007451B9">
        <w:rPr>
          <w:rFonts w:ascii="Verdana" w:eastAsia="Arial" w:hAnsi="Verdana"/>
          <w:sz w:val="18"/>
          <w:szCs w:val="18"/>
        </w:rPr>
        <w:t>atitiktų tiekėjų kvalifikacijai pirkimo dokumentuose nustatytus reikalavimus bei neturėtų pirkimo dokumentuose nustatytų pašalinimo pagrindų;</w:t>
      </w:r>
    </w:p>
    <w:p w14:paraId="71162280" w14:textId="77777777" w:rsidR="007451B9" w:rsidRPr="007451B9" w:rsidRDefault="007451B9" w:rsidP="003D218E">
      <w:pPr>
        <w:widowControl w:val="0"/>
        <w:tabs>
          <w:tab w:val="right" w:pos="9808"/>
        </w:tabs>
        <w:suppressAutoHyphens/>
        <w:spacing w:after="0" w:line="240" w:lineRule="auto"/>
        <w:jc w:val="both"/>
        <w:textAlignment w:val="center"/>
        <w:rPr>
          <w:rFonts w:ascii="Verdana" w:eastAsia="Arial" w:hAnsi="Verdana"/>
          <w:sz w:val="18"/>
          <w:szCs w:val="18"/>
        </w:rPr>
      </w:pPr>
      <w:r w:rsidRPr="007451B9">
        <w:rPr>
          <w:rFonts w:ascii="Verdana" w:hAnsi="Verdana"/>
          <w:sz w:val="18"/>
          <w:szCs w:val="18"/>
          <w:lang w:eastAsia="lt-LT"/>
        </w:rPr>
        <w:t xml:space="preserve">3.1.1.3.  laikytųsi Tiekėjo pasiūlyme nurodytų įsipareigojimų, įskaitant, bet neapsiribojant – atitiktų Tiekėjo </w:t>
      </w:r>
      <w:r w:rsidRPr="007451B9">
        <w:rPr>
          <w:rFonts w:ascii="Verdana" w:hAnsi="Verdana"/>
          <w:sz w:val="18"/>
          <w:szCs w:val="18"/>
        </w:rPr>
        <w:t xml:space="preserve">pasiūlyme nurodytų kriterijų, dėl kurių jo pasiūlymas buvo išrinktas ekonomiškai naudingiausiu </w:t>
      </w:r>
      <w:r w:rsidRPr="007451B9">
        <w:rPr>
          <w:rFonts w:ascii="Verdana" w:hAnsi="Verdana"/>
          <w:sz w:val="18"/>
          <w:szCs w:val="18"/>
          <w:lang w:eastAsia="lt-LT"/>
        </w:rPr>
        <w:t>(toliau – </w:t>
      </w:r>
      <w:r w:rsidRPr="007451B9">
        <w:rPr>
          <w:rFonts w:ascii="Verdana" w:hAnsi="Verdana"/>
          <w:b/>
          <w:bCs/>
          <w:sz w:val="18"/>
          <w:szCs w:val="18"/>
          <w:lang w:eastAsia="lt-LT"/>
        </w:rPr>
        <w:t>Kokybiniai kriterijai</w:t>
      </w:r>
      <w:r w:rsidRPr="007451B9">
        <w:rPr>
          <w:rFonts w:ascii="Verdana" w:hAnsi="Verdana"/>
          <w:sz w:val="18"/>
          <w:szCs w:val="18"/>
          <w:lang w:eastAsia="lt-LT"/>
        </w:rPr>
        <w:t>), reikšmes ir parametrus. Šiame papunktyje nurodytų įsipareigojimų laikymosi tikrinimo tvarka nustatoma Specialiosiose sąlygose;</w:t>
      </w:r>
      <w:r w:rsidRPr="007451B9">
        <w:rPr>
          <w:rFonts w:ascii="Verdana" w:hAnsi="Verdana"/>
          <w:sz w:val="18"/>
          <w:szCs w:val="18"/>
        </w:rPr>
        <w:t xml:space="preserve"> </w:t>
      </w:r>
    </w:p>
    <w:p w14:paraId="79366BED"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3.1.1.4.</w:t>
      </w:r>
      <w:r w:rsidRPr="007451B9">
        <w:rPr>
          <w:rFonts w:ascii="Verdana" w:eastAsia="Arial" w:hAnsi="Verdana"/>
          <w:sz w:val="18"/>
          <w:szCs w:val="18"/>
        </w:rPr>
        <w:tab/>
        <w:t>užtikrintų nustatytų kokybės vadybos sistemos ir (arba) aplinkos apsaugos vadybos sistemos standartų taikymą, jeigu to reikalaujama pirkimo dokumentuose, ir turėtų tą patvirtinančius dokumentus;</w:t>
      </w:r>
    </w:p>
    <w:p w14:paraId="37D764CD"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3.1.1.5. </w:t>
      </w:r>
      <w:r w:rsidRPr="007451B9">
        <w:rPr>
          <w:rFonts w:ascii="Verdana" w:eastAsia="Arial" w:hAnsi="Verdana"/>
          <w:sz w:val="18"/>
          <w:szCs w:val="18"/>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451B9">
        <w:rPr>
          <w:rFonts w:ascii="Verdana" w:hAnsi="Verdana"/>
          <w:sz w:val="18"/>
          <w:szCs w:val="18"/>
        </w:rPr>
        <w:t>.</w:t>
      </w:r>
    </w:p>
    <w:p w14:paraId="5D42D022"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3.1.2.</w:t>
      </w:r>
      <w:r w:rsidRPr="007451B9">
        <w:rPr>
          <w:rFonts w:ascii="Verdana" w:eastAsia="Arial" w:hAnsi="Verdana"/>
          <w:sz w:val="18"/>
          <w:szCs w:val="18"/>
        </w:rPr>
        <w:tab/>
        <w:t xml:space="preserve">Tuo atveju, kai Tiekėjas yra jungtinės veiklos sutarties pagrindu veikianti tiekėjų grupė, jos nariai Pirkėjui už Sutarties vykdymą atsako solidariai. </w:t>
      </w:r>
      <w:r w:rsidRPr="007451B9">
        <w:rPr>
          <w:rFonts w:ascii="Verdana" w:eastAsia="Arial" w:hAnsi="Verdana"/>
          <w:sz w:val="18"/>
          <w:szCs w:val="18"/>
          <w:shd w:val="clear" w:color="auto" w:fill="FFFFFF"/>
        </w:rPr>
        <w:t xml:space="preserve">Jeigu Tiekėjas remiasi </w:t>
      </w:r>
      <w:r w:rsidRPr="007451B9">
        <w:rPr>
          <w:rFonts w:ascii="Verdana" w:eastAsia="Arial" w:hAnsi="Verdana"/>
          <w:sz w:val="18"/>
          <w:szCs w:val="18"/>
        </w:rPr>
        <w:t xml:space="preserve">ūkio </w:t>
      </w:r>
      <w:r w:rsidRPr="007451B9">
        <w:rPr>
          <w:rFonts w:ascii="Verdana" w:eastAsia="Arial" w:hAnsi="Verdana"/>
          <w:sz w:val="18"/>
          <w:szCs w:val="18"/>
          <w:shd w:val="clear" w:color="auto" w:fill="FFFFFF"/>
        </w:rPr>
        <w:t xml:space="preserve">subjektų pajėgumais, siekdamas atitikti finansinio ir ekonominio pajėgumo reikalavimus, Tiekėjas su tokiais </w:t>
      </w:r>
      <w:r w:rsidRPr="007451B9">
        <w:rPr>
          <w:rFonts w:ascii="Verdana" w:eastAsia="Arial" w:hAnsi="Verdana"/>
          <w:sz w:val="18"/>
          <w:szCs w:val="18"/>
        </w:rPr>
        <w:t xml:space="preserve">ūkio </w:t>
      </w:r>
      <w:r w:rsidRPr="007451B9">
        <w:rPr>
          <w:rFonts w:ascii="Verdana" w:eastAsia="Arial" w:hAnsi="Verdana"/>
          <w:sz w:val="18"/>
          <w:szCs w:val="18"/>
          <w:shd w:val="clear" w:color="auto" w:fill="FFFFFF"/>
        </w:rPr>
        <w:t>subjektais už Sutarties vykdymą atsako solidariai (jeigu to buvo reikalaujama pirkimo dokumentuose).</w:t>
      </w:r>
    </w:p>
    <w:p w14:paraId="67378303"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3.1.3.</w:t>
      </w:r>
      <w:r w:rsidRPr="007451B9">
        <w:rPr>
          <w:rFonts w:ascii="Verdana" w:eastAsia="Arial" w:hAnsi="Verdana"/>
          <w:sz w:val="18"/>
          <w:szCs w:val="18"/>
        </w:rPr>
        <w:tab/>
        <w:t xml:space="preserve">Tiekėjas taip pat atsako už tai, kad Tiekėjas, Sutartį tiesiogiai vykdantys subtiekėjai ir specialistai atitiktų jiems </w:t>
      </w:r>
      <w:r w:rsidRPr="007451B9">
        <w:rPr>
          <w:rFonts w:ascii="Verdana" w:hAnsi="Verdana"/>
          <w:sz w:val="18"/>
          <w:szCs w:val="18"/>
        </w:rPr>
        <w:t>įstatymų bei kitų teisės aktų</w:t>
      </w:r>
      <w:r w:rsidRPr="007451B9">
        <w:rPr>
          <w:rFonts w:ascii="Verdana" w:eastAsia="Arial" w:hAnsi="Verdana"/>
          <w:sz w:val="18"/>
          <w:szCs w:val="18"/>
        </w:rPr>
        <w:t xml:space="preserve"> ir (arba) pirkimo dokumentuose nustatytus profesinės kvalifikacijos ir kitus reikalavimus bei turėtų teisę verstis ta veikla, kuriai jie pasitelkiami.</w:t>
      </w:r>
    </w:p>
    <w:p w14:paraId="57AA020D"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bCs/>
          <w:sz w:val="18"/>
          <w:szCs w:val="18"/>
        </w:rPr>
      </w:pPr>
    </w:p>
    <w:p w14:paraId="301D7F25"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bCs/>
          <w:sz w:val="18"/>
          <w:szCs w:val="18"/>
        </w:rPr>
      </w:pPr>
      <w:r w:rsidRPr="007451B9">
        <w:rPr>
          <w:rFonts w:ascii="Verdana" w:eastAsia="Arial" w:hAnsi="Verdana"/>
          <w:b/>
          <w:bCs/>
          <w:sz w:val="18"/>
          <w:szCs w:val="18"/>
        </w:rPr>
        <w:t>3.2.</w:t>
      </w:r>
      <w:r w:rsidRPr="007451B9">
        <w:rPr>
          <w:rFonts w:ascii="Verdana" w:hAnsi="Verdana"/>
          <w:sz w:val="18"/>
          <w:szCs w:val="18"/>
        </w:rPr>
        <w:tab/>
      </w:r>
      <w:r w:rsidRPr="007451B9">
        <w:rPr>
          <w:rFonts w:ascii="Verdana" w:eastAsia="Arial" w:hAnsi="Verdana"/>
          <w:b/>
          <w:bCs/>
          <w:sz w:val="18"/>
          <w:szCs w:val="18"/>
        </w:rPr>
        <w:t>Subtiekėjų bei specialistų pasitelkimas ir keitimas</w:t>
      </w:r>
    </w:p>
    <w:p w14:paraId="76A380C9"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bCs/>
          <w:sz w:val="18"/>
          <w:szCs w:val="18"/>
        </w:rPr>
      </w:pPr>
    </w:p>
    <w:p w14:paraId="799090C2"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shd w:val="clear" w:color="auto" w:fill="FFFFFF"/>
        </w:rPr>
      </w:pPr>
      <w:r w:rsidRPr="007451B9">
        <w:rPr>
          <w:rFonts w:ascii="Verdana" w:eastAsia="Arial" w:hAnsi="Verdana"/>
          <w:sz w:val="18"/>
          <w:szCs w:val="18"/>
        </w:rPr>
        <w:t>3.2.1.</w:t>
      </w:r>
      <w:r w:rsidRPr="007451B9">
        <w:rPr>
          <w:rFonts w:ascii="Verdana" w:eastAsia="Arial" w:hAnsi="Verdana"/>
          <w:sz w:val="18"/>
          <w:szCs w:val="18"/>
        </w:rPr>
        <w:tab/>
      </w:r>
      <w:r w:rsidRPr="007451B9">
        <w:rPr>
          <w:rFonts w:ascii="Verdana" w:eastAsia="Arial" w:hAnsi="Verdana"/>
          <w:sz w:val="18"/>
          <w:szCs w:val="18"/>
          <w:shd w:val="clear" w:color="auto" w:fill="FFFFFF"/>
        </w:rPr>
        <w:t>Tiekėjas įsipareigoja užtikrinti, kad Sutartį vykdys pirkime pasiūlyti ir kvalifikaci</w:t>
      </w:r>
      <w:r w:rsidRPr="007451B9">
        <w:rPr>
          <w:rFonts w:ascii="Verdana" w:eastAsia="Arial" w:hAnsi="Verdana"/>
          <w:sz w:val="18"/>
          <w:szCs w:val="18"/>
        </w:rPr>
        <w:t>jos</w:t>
      </w:r>
      <w:r w:rsidRPr="007451B9">
        <w:rPr>
          <w:rFonts w:ascii="Verdana" w:eastAsia="Arial" w:hAnsi="Verdana"/>
          <w:sz w:val="18"/>
          <w:szCs w:val="18"/>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451B9">
        <w:rPr>
          <w:rFonts w:ascii="Verdana" w:eastAsia="Arial" w:hAnsi="Verdana"/>
          <w:sz w:val="18"/>
          <w:szCs w:val="18"/>
        </w:rPr>
        <w:t xml:space="preserve">ir specialistų </w:t>
      </w:r>
      <w:r w:rsidRPr="007451B9">
        <w:rPr>
          <w:rFonts w:ascii="Verdana" w:eastAsia="Arial" w:hAnsi="Verdana"/>
          <w:sz w:val="18"/>
          <w:szCs w:val="18"/>
          <w:shd w:val="clear" w:color="auto" w:fill="FFFFFF"/>
        </w:rPr>
        <w:t>veiksmus ar neveikimą.</w:t>
      </w:r>
    </w:p>
    <w:p w14:paraId="3A0E587D"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shd w:val="clear" w:color="auto" w:fill="FFFFFF"/>
        </w:rPr>
      </w:pPr>
      <w:r w:rsidRPr="007451B9">
        <w:rPr>
          <w:rFonts w:ascii="Verdana" w:eastAsia="Arial" w:hAnsi="Verdana"/>
          <w:sz w:val="18"/>
          <w:szCs w:val="18"/>
        </w:rPr>
        <w:t>3.2.2.</w:t>
      </w:r>
      <w:r w:rsidRPr="007451B9">
        <w:rPr>
          <w:rFonts w:ascii="Verdana" w:eastAsia="Arial" w:hAnsi="Verdana"/>
          <w:sz w:val="18"/>
          <w:szCs w:val="18"/>
        </w:rPr>
        <w:tab/>
      </w:r>
      <w:r w:rsidRPr="007451B9">
        <w:rPr>
          <w:rFonts w:ascii="Verdana" w:eastAsia="Arial" w:hAnsi="Verdana"/>
          <w:sz w:val="18"/>
          <w:szCs w:val="18"/>
          <w:shd w:val="clear" w:color="auto" w:fill="FFFFFF"/>
        </w:rPr>
        <w:t>Sutarties vykdymui pasitelkiami subtiekėjai ir (ar) specialistai (jeigu tokie pasitelkiami) nurodomi Specialiosiose sąlygose.</w:t>
      </w:r>
    </w:p>
    <w:p w14:paraId="5365908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3.2.3. Tiekėjas gali keisti ir (ar) pasitelkti subtiekėjus ir (ar) specialistus šiame Sutarties poskyryje nustatytais atvejais ir tvarka.</w:t>
      </w:r>
      <w:r w:rsidRPr="007451B9">
        <w:rPr>
          <w:rFonts w:ascii="Verdana" w:hAnsi="Verdana"/>
          <w:sz w:val="18"/>
          <w:szCs w:val="18"/>
        </w:rPr>
        <w:t xml:space="preserve"> </w:t>
      </w:r>
    </w:p>
    <w:p w14:paraId="7A671C3A" w14:textId="77777777" w:rsidR="007451B9" w:rsidRPr="007451B9" w:rsidRDefault="007451B9" w:rsidP="003D218E">
      <w:pPr>
        <w:widowControl w:val="0"/>
        <w:pBdr>
          <w:top w:val="nil"/>
          <w:left w:val="nil"/>
          <w:bottom w:val="nil"/>
          <w:right w:val="nil"/>
          <w:between w:val="nil"/>
        </w:pBdr>
        <w:tabs>
          <w:tab w:val="left" w:pos="709"/>
          <w:tab w:val="left" w:pos="851"/>
          <w:tab w:val="left" w:pos="1134"/>
        </w:tabs>
        <w:spacing w:after="0" w:line="240" w:lineRule="auto"/>
        <w:jc w:val="both"/>
        <w:rPr>
          <w:rFonts w:ascii="Verdana" w:eastAsia="Cambria" w:hAnsi="Verdana"/>
          <w:sz w:val="18"/>
          <w:szCs w:val="18"/>
          <w:shd w:val="clear" w:color="auto" w:fill="FFFFFF"/>
        </w:rPr>
      </w:pPr>
      <w:r w:rsidRPr="007451B9">
        <w:rPr>
          <w:rFonts w:ascii="Verdana" w:eastAsia="Cambria" w:hAnsi="Verdana"/>
          <w:sz w:val="18"/>
          <w:szCs w:val="18"/>
          <w:shd w:val="clear" w:color="auto" w:fill="FFFFFF"/>
        </w:rPr>
        <w:t>3.2.4. Naujas subtiekėjas ar specialistas gali pradėti vykdyti jiems Tiekėjo pavestus įsipareigojimus pagal Sutartį ne anksčiau, nei bus pasirašytas Susitarimas.</w:t>
      </w:r>
    </w:p>
    <w:p w14:paraId="60B2E750" w14:textId="77777777" w:rsidR="007451B9" w:rsidRPr="007451B9" w:rsidRDefault="007451B9" w:rsidP="003D218E">
      <w:pPr>
        <w:widowControl w:val="0"/>
        <w:pBdr>
          <w:top w:val="nil"/>
          <w:left w:val="nil"/>
          <w:bottom w:val="nil"/>
          <w:right w:val="nil"/>
          <w:between w:val="nil"/>
        </w:pBdr>
        <w:tabs>
          <w:tab w:val="left" w:pos="709"/>
          <w:tab w:val="left" w:pos="851"/>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451B9">
        <w:rPr>
          <w:rFonts w:ascii="Verdana" w:eastAsia="Cambria" w:hAnsi="Verdana"/>
          <w:sz w:val="18"/>
          <w:szCs w:val="18"/>
        </w:rPr>
        <w:t>,</w:t>
      </w:r>
      <w:r w:rsidRPr="007451B9">
        <w:rPr>
          <w:rFonts w:ascii="Verdana" w:eastAsia="Cambria" w:hAnsi="Verdana"/>
          <w:sz w:val="18"/>
          <w:szCs w:val="18"/>
          <w:shd w:val="clear" w:color="auto" w:fill="FFFFFF"/>
        </w:rPr>
        <w:t xml:space="preserve"> kokybės vadybos sistemos ir (arba) aplinkos apsaugos vadybos sistemos standartų </w:t>
      </w:r>
      <w:r w:rsidRPr="007451B9">
        <w:rPr>
          <w:rFonts w:ascii="Verdana" w:eastAsia="Cambria" w:hAnsi="Verdana"/>
          <w:sz w:val="18"/>
          <w:szCs w:val="18"/>
        </w:rPr>
        <w:t xml:space="preserve">reikalavimų, reikalavimų dėl pašalinimo pagrindų nebuvimo, atitikties nacionalinio saugumo interesams bei reikalavimams </w:t>
      </w:r>
      <w:r w:rsidRPr="007451B9">
        <w:rPr>
          <w:rFonts w:ascii="Verdana" w:eastAsia="Arial" w:hAnsi="Verdana"/>
          <w:sz w:val="18"/>
          <w:szCs w:val="18"/>
          <w:shd w:val="clear" w:color="auto" w:fill="FFFFFF"/>
        </w:rPr>
        <w:t xml:space="preserve">nebūti registruotu (nuolat gyvenančiu ar turinčiu pilietybę) nepatikimomis laikomose valstybėse ar teritorijose </w:t>
      </w:r>
      <w:r w:rsidRPr="007451B9">
        <w:rPr>
          <w:rFonts w:ascii="Verdana" w:eastAsia="Cambria" w:hAnsi="Verdana"/>
          <w:sz w:val="18"/>
          <w:szCs w:val="18"/>
        </w:rPr>
        <w:t>(jei taikoma) ir Tiekėjo pasiūlyme nurodytų sąlygų pirkimo dokumentuose nustatytiems Kokybiniams</w:t>
      </w:r>
      <w:r w:rsidRPr="007451B9">
        <w:rPr>
          <w:rFonts w:ascii="Verdana" w:eastAsia="Cambria" w:hAnsi="Verdana"/>
          <w:b/>
          <w:bCs/>
          <w:sz w:val="18"/>
          <w:szCs w:val="18"/>
        </w:rPr>
        <w:t xml:space="preserve"> </w:t>
      </w:r>
      <w:r w:rsidRPr="007451B9">
        <w:rPr>
          <w:rFonts w:ascii="Verdana" w:eastAsia="Cambria" w:hAnsi="Verdana"/>
          <w:sz w:val="18"/>
          <w:szCs w:val="18"/>
        </w:rPr>
        <w:t>kriterijams pagrįsti (jei taikoma)</w:t>
      </w:r>
      <w:r w:rsidRPr="007451B9">
        <w:rPr>
          <w:rFonts w:ascii="Verdana" w:eastAsia="Cambria" w:hAnsi="Verdana"/>
          <w:sz w:val="18"/>
          <w:szCs w:val="18"/>
          <w:shd w:val="clear" w:color="auto" w:fill="FFFFFF"/>
        </w:rPr>
        <w:t>, Tiekėjui taikoma Specialiosiose sąlygose nustatyto dydžio bauda.</w:t>
      </w:r>
    </w:p>
    <w:p w14:paraId="4A60C6D9" w14:textId="77777777" w:rsidR="007451B9" w:rsidRPr="007451B9" w:rsidRDefault="007451B9" w:rsidP="003D218E">
      <w:pPr>
        <w:widowControl w:val="0"/>
        <w:tabs>
          <w:tab w:val="left" w:pos="993"/>
        </w:tabs>
        <w:spacing w:after="0" w:line="240" w:lineRule="auto"/>
        <w:jc w:val="both"/>
        <w:rPr>
          <w:rFonts w:ascii="Verdana" w:eastAsia="Arial" w:hAnsi="Verdana"/>
          <w:sz w:val="18"/>
          <w:szCs w:val="18"/>
          <w:shd w:val="clear" w:color="auto" w:fill="FFFFFF"/>
        </w:rPr>
      </w:pPr>
      <w:r w:rsidRPr="007451B9">
        <w:rPr>
          <w:rFonts w:ascii="Verdana" w:eastAsia="Arial" w:hAnsi="Verdana"/>
          <w:sz w:val="18"/>
          <w:szCs w:val="18"/>
          <w:shd w:val="clear" w:color="auto" w:fill="FFFFFF"/>
        </w:rPr>
        <w:t xml:space="preserve">3.2.6. Tiekėjas turi teisę Sutarties vykdymui pasitelkti naujus, Specialiosiose sąlygose nenurodytus subtiekėjus, kurių pajėgumais Tiekėjas </w:t>
      </w:r>
      <w:r w:rsidRPr="007451B9">
        <w:rPr>
          <w:rFonts w:ascii="Verdana" w:eastAsia="Cambria" w:hAnsi="Verdana"/>
          <w:sz w:val="18"/>
          <w:szCs w:val="18"/>
          <w:shd w:val="clear" w:color="auto" w:fill="FFFFFF"/>
        </w:rPr>
        <w:t>nesirėmė pirkimo dokumentuose numatytiems kvalifikacijos reikalavimams pagrįsti.</w:t>
      </w:r>
    </w:p>
    <w:p w14:paraId="7DB9440D" w14:textId="77777777" w:rsidR="007451B9" w:rsidRPr="007451B9" w:rsidRDefault="007451B9" w:rsidP="003D218E">
      <w:pPr>
        <w:widowControl w:val="0"/>
        <w:tabs>
          <w:tab w:val="left" w:pos="993"/>
        </w:tabs>
        <w:spacing w:after="0" w:line="240" w:lineRule="auto"/>
        <w:jc w:val="both"/>
        <w:rPr>
          <w:rFonts w:ascii="Verdana" w:eastAsia="Arial" w:hAnsi="Verdana"/>
          <w:sz w:val="18"/>
          <w:szCs w:val="18"/>
          <w:shd w:val="clear" w:color="auto" w:fill="FFFFFF"/>
        </w:rPr>
      </w:pPr>
      <w:r w:rsidRPr="007451B9">
        <w:rPr>
          <w:rFonts w:ascii="Verdana" w:eastAsia="Arial" w:hAnsi="Verdana"/>
          <w:sz w:val="18"/>
          <w:szCs w:val="18"/>
          <w:shd w:val="clear" w:color="auto" w:fill="FFFFFF"/>
        </w:rPr>
        <w:t xml:space="preserve">3.2.7. Sudarius Sutartį, tačiau ne vėliau negu Sutartis pradedama vykdyti, Tiekėjas įsipareigoja Pirkėjui pranešti tuo metu žinomų subtiekėjų, kurių pajėgumais Tiekėjas </w:t>
      </w:r>
      <w:r w:rsidRPr="007451B9">
        <w:rPr>
          <w:rFonts w:ascii="Verdana" w:eastAsia="Cambria" w:hAnsi="Verdana"/>
          <w:sz w:val="18"/>
          <w:szCs w:val="18"/>
          <w:shd w:val="clear" w:color="auto" w:fill="FFFFFF"/>
        </w:rPr>
        <w:t>nesirėmė pirkimo dokumentuose numatytiems kvalifikacijos reikalavimams pagrįsti,</w:t>
      </w:r>
      <w:r w:rsidRPr="007451B9">
        <w:rPr>
          <w:rFonts w:ascii="Verdana" w:eastAsia="Arial" w:hAnsi="Verdana"/>
          <w:sz w:val="18"/>
          <w:szCs w:val="18"/>
          <w:shd w:val="clear" w:color="auto" w:fill="FFFFFF"/>
        </w:rPr>
        <w:t xml:space="preserve"> pavadinimus, </w:t>
      </w:r>
      <w:r w:rsidRPr="007451B9">
        <w:rPr>
          <w:rFonts w:ascii="Verdana" w:eastAsia="Arial" w:hAnsi="Verdana"/>
          <w:sz w:val="18"/>
          <w:szCs w:val="18"/>
        </w:rPr>
        <w:t xml:space="preserve">juridinio asmens kodą, </w:t>
      </w:r>
      <w:r w:rsidRPr="007451B9">
        <w:rPr>
          <w:rFonts w:ascii="Verdana" w:eastAsia="Arial" w:hAnsi="Verdana"/>
          <w:sz w:val="18"/>
          <w:szCs w:val="18"/>
          <w:shd w:val="clear" w:color="auto" w:fill="FFFFFF"/>
        </w:rPr>
        <w:t>kontaktinius duomenis</w:t>
      </w:r>
      <w:r w:rsidRPr="007451B9">
        <w:rPr>
          <w:rFonts w:ascii="Verdana" w:eastAsia="Arial" w:hAnsi="Verdana"/>
          <w:sz w:val="18"/>
          <w:szCs w:val="18"/>
        </w:rPr>
        <w:t>,</w:t>
      </w:r>
      <w:r w:rsidRPr="007451B9">
        <w:rPr>
          <w:rFonts w:ascii="Verdana" w:eastAsia="Arial" w:hAnsi="Verdana"/>
          <w:sz w:val="18"/>
          <w:szCs w:val="18"/>
          <w:shd w:val="clear" w:color="auto" w:fill="FFFFFF"/>
        </w:rPr>
        <w:t xml:space="preserve"> jų atstovus.</w:t>
      </w:r>
    </w:p>
    <w:p w14:paraId="4774A307" w14:textId="77777777" w:rsidR="007451B9" w:rsidRPr="007451B9" w:rsidRDefault="007451B9" w:rsidP="003D218E">
      <w:pPr>
        <w:widowControl w:val="0"/>
        <w:tabs>
          <w:tab w:val="left" w:pos="993"/>
        </w:tabs>
        <w:spacing w:after="0" w:line="240" w:lineRule="auto"/>
        <w:jc w:val="both"/>
        <w:rPr>
          <w:rFonts w:ascii="Verdana" w:eastAsia="Cambria" w:hAnsi="Verdana"/>
          <w:sz w:val="18"/>
          <w:szCs w:val="18"/>
          <w:shd w:val="clear" w:color="auto" w:fill="FFFFFF"/>
        </w:rPr>
      </w:pPr>
      <w:r w:rsidRPr="007451B9">
        <w:rPr>
          <w:rFonts w:ascii="Verdana" w:eastAsia="Arial" w:hAnsi="Verdana"/>
          <w:sz w:val="18"/>
          <w:szCs w:val="18"/>
          <w:shd w:val="clear" w:color="auto" w:fill="FFFFFF"/>
        </w:rPr>
        <w:lastRenderedPageBreak/>
        <w:t>3.2.8. Tiekėjas, bet kuriuo Sutarties vykdymo metu,</w:t>
      </w:r>
      <w:r w:rsidRPr="007451B9">
        <w:rPr>
          <w:rFonts w:ascii="Verdana" w:eastAsia="Cambria" w:hAnsi="Verdana"/>
          <w:sz w:val="18"/>
          <w:szCs w:val="18"/>
        </w:rPr>
        <w:t xml:space="preserve"> subtiekėjus, kurių pajėgumais Tiekėjas nesirėmė pirkimo dokumentuose numatytiems kvalifikacijos reikalavimams pagrįsti, gali keisti savo nuožiūra.</w:t>
      </w:r>
    </w:p>
    <w:p w14:paraId="609F2A91" w14:textId="77777777" w:rsidR="007451B9" w:rsidRPr="007451B9" w:rsidRDefault="007451B9" w:rsidP="003D218E">
      <w:pPr>
        <w:widowControl w:val="0"/>
        <w:pBdr>
          <w:top w:val="nil"/>
          <w:left w:val="nil"/>
          <w:bottom w:val="nil"/>
          <w:right w:val="nil"/>
          <w:between w:val="nil"/>
        </w:pBdr>
        <w:tabs>
          <w:tab w:val="left" w:pos="993"/>
        </w:tabs>
        <w:spacing w:after="0" w:line="240" w:lineRule="auto"/>
        <w:jc w:val="both"/>
        <w:rPr>
          <w:rFonts w:ascii="Verdana" w:eastAsia="Cambria" w:hAnsi="Verdana"/>
          <w:sz w:val="18"/>
          <w:szCs w:val="18"/>
        </w:rPr>
      </w:pPr>
      <w:r w:rsidRPr="007451B9">
        <w:rPr>
          <w:rFonts w:ascii="Verdana" w:eastAsia="Arial" w:hAnsi="Verdana"/>
          <w:sz w:val="18"/>
          <w:szCs w:val="18"/>
          <w:shd w:val="clear" w:color="auto" w:fill="FFFFFF"/>
        </w:rPr>
        <w:t>3.2.9. Tiekėjas</w:t>
      </w:r>
      <w:r w:rsidRPr="007451B9">
        <w:rPr>
          <w:rFonts w:ascii="Verdana" w:eastAsia="Arial" w:hAnsi="Verdana"/>
          <w:sz w:val="18"/>
          <w:szCs w:val="18"/>
        </w:rPr>
        <w:t>,</w:t>
      </w:r>
      <w:r w:rsidRPr="007451B9">
        <w:rPr>
          <w:rFonts w:ascii="Verdana" w:eastAsia="Arial" w:hAnsi="Verdana"/>
          <w:sz w:val="18"/>
          <w:szCs w:val="18"/>
          <w:shd w:val="clear" w:color="auto" w:fill="FFFFFF"/>
        </w:rPr>
        <w:t xml:space="preserve"> </w:t>
      </w:r>
      <w:r w:rsidRPr="007451B9">
        <w:rPr>
          <w:rFonts w:ascii="Verdana" w:eastAsia="Arial" w:hAnsi="Verdana"/>
          <w:sz w:val="18"/>
          <w:szCs w:val="18"/>
        </w:rPr>
        <w:t>bet kuriuo Sutarties vykdymo metu,</w:t>
      </w:r>
      <w:r w:rsidRPr="007451B9">
        <w:rPr>
          <w:rFonts w:ascii="Verdana" w:eastAsia="Cambria" w:hAnsi="Verdana"/>
          <w:sz w:val="18"/>
          <w:szCs w:val="18"/>
        </w:rPr>
        <w:t xml:space="preserve"> </w:t>
      </w:r>
      <w:r w:rsidRPr="007451B9">
        <w:rPr>
          <w:rFonts w:ascii="Verdana" w:eastAsia="Cambria" w:hAnsi="Verdana"/>
          <w:sz w:val="18"/>
          <w:szCs w:val="18"/>
          <w:shd w:val="clear" w:color="auto" w:fill="FFFFFF"/>
        </w:rPr>
        <w:t>ne vėliau nei prieš 5 (penkias) darbo dienas</w:t>
      </w:r>
      <w:r w:rsidRPr="007451B9">
        <w:rPr>
          <w:rFonts w:ascii="Verdana" w:eastAsia="Arial" w:hAnsi="Verdana"/>
          <w:sz w:val="18"/>
          <w:szCs w:val="18"/>
          <w:shd w:val="clear" w:color="auto" w:fill="FFFFFF"/>
        </w:rPr>
        <w:t xml:space="preserve"> iki numatomo naujo subtiekėjo, kurio pajėgumais Tiekėjas </w:t>
      </w:r>
      <w:r w:rsidRPr="007451B9">
        <w:rPr>
          <w:rFonts w:ascii="Verdana" w:eastAsia="Cambria" w:hAnsi="Verdana"/>
          <w:sz w:val="18"/>
          <w:szCs w:val="18"/>
          <w:shd w:val="clear" w:color="auto" w:fill="FFFFFF"/>
        </w:rPr>
        <w:t>nesirėmė pirkimo dokumentuose numatytiems kvalifikacijos reikalavimams pagrįsti,</w:t>
      </w:r>
      <w:r w:rsidRPr="007451B9">
        <w:rPr>
          <w:rFonts w:ascii="Verdana" w:eastAsia="Arial" w:hAnsi="Verdana"/>
          <w:sz w:val="18"/>
          <w:szCs w:val="18"/>
          <w:shd w:val="clear" w:color="auto" w:fill="FFFFFF"/>
        </w:rPr>
        <w:t xml:space="preserve"> pasitelkimo</w:t>
      </w:r>
      <w:r w:rsidRPr="007451B9">
        <w:rPr>
          <w:rFonts w:ascii="Verdana" w:eastAsia="Arial" w:hAnsi="Verdana"/>
          <w:sz w:val="18"/>
          <w:szCs w:val="18"/>
        </w:rPr>
        <w:t xml:space="preserve"> ir (arba) keitimo</w:t>
      </w:r>
      <w:r w:rsidRPr="007451B9">
        <w:rPr>
          <w:rFonts w:ascii="Verdana" w:eastAsia="Arial" w:hAnsi="Verdana"/>
          <w:sz w:val="18"/>
          <w:szCs w:val="18"/>
          <w:shd w:val="clear" w:color="auto" w:fill="FFFFFF"/>
        </w:rPr>
        <w:t xml:space="preserve"> apie tai privalo informuoti </w:t>
      </w:r>
      <w:r w:rsidRPr="007451B9">
        <w:rPr>
          <w:rFonts w:ascii="Verdana" w:hAnsi="Verdana"/>
          <w:sz w:val="18"/>
          <w:szCs w:val="18"/>
        </w:rPr>
        <w:t>Pirkėją</w:t>
      </w:r>
      <w:r w:rsidRPr="007451B9">
        <w:rPr>
          <w:rFonts w:ascii="Verdana" w:eastAsia="Arial" w:hAnsi="Verdana"/>
          <w:sz w:val="18"/>
          <w:szCs w:val="18"/>
          <w:shd w:val="clear" w:color="auto" w:fill="FFFFFF"/>
        </w:rPr>
        <w:t xml:space="preserve">. </w:t>
      </w:r>
      <w:r w:rsidRPr="007451B9">
        <w:rPr>
          <w:rFonts w:ascii="Verdana" w:hAnsi="Verdana"/>
          <w:sz w:val="18"/>
          <w:szCs w:val="18"/>
        </w:rPr>
        <w:t xml:space="preserve">Pirkėjas (jeigu buvo taikoma pirkimo dokumentuose) turi patikrinti, ar nėra </w:t>
      </w:r>
      <w:r w:rsidRPr="007451B9">
        <w:rPr>
          <w:rFonts w:ascii="Verdana" w:eastAsia="Cambria" w:hAnsi="Verdana"/>
          <w:sz w:val="18"/>
          <w:szCs w:val="18"/>
        </w:rPr>
        <w:t xml:space="preserve">subtiekėjo pašalinimo pagrindų ir subtiekėjo atitiktį nacionalinio saugumo interesams ir reikalavimams </w:t>
      </w:r>
      <w:r w:rsidRPr="007451B9">
        <w:rPr>
          <w:rFonts w:ascii="Verdana" w:eastAsia="Arial" w:hAnsi="Verdana"/>
          <w:sz w:val="18"/>
          <w:szCs w:val="18"/>
          <w:shd w:val="clear" w:color="auto" w:fill="FFFFFF"/>
        </w:rPr>
        <w:t>nebūti registruotu (nuolat gyvenančiu ar turinčiu pilietybę) nepatikimomis laikomose valstybėse ar teritorijose</w:t>
      </w:r>
      <w:r w:rsidRPr="007451B9">
        <w:rPr>
          <w:rFonts w:ascii="Verdana" w:eastAsia="Cambria" w:hAnsi="Verdana"/>
          <w:sz w:val="18"/>
          <w:szCs w:val="18"/>
        </w:rPr>
        <w:t>. Jeigu subtiekėjo padėtis neatitinka bent vieno iš nurodytų reikalavimų, Pirkėjas reikalauja pakeisti šį subtiekėją reikalavimus atitinkančiu subtiekėju.</w:t>
      </w:r>
      <w:r w:rsidRPr="007451B9">
        <w:rPr>
          <w:rFonts w:ascii="Verdana" w:hAnsi="Verdana"/>
          <w:sz w:val="18"/>
          <w:szCs w:val="18"/>
        </w:rPr>
        <w:t xml:space="preserve"> </w:t>
      </w:r>
      <w:r w:rsidRPr="007451B9">
        <w:rPr>
          <w:rFonts w:ascii="Verdana" w:eastAsia="Cambria" w:hAnsi="Verdana"/>
          <w:sz w:val="18"/>
          <w:szCs w:val="18"/>
        </w:rPr>
        <w:t>Pirkėjas</w:t>
      </w:r>
      <w:r w:rsidRPr="007451B9">
        <w:rPr>
          <w:rFonts w:ascii="Verdana" w:hAnsi="Verdana"/>
          <w:sz w:val="18"/>
          <w:szCs w:val="18"/>
        </w:rPr>
        <w:t xml:space="preserve"> per 5 (penkias) darbo dienas raštu informuoja Tiekėją apie sutikimą pasitelkti ir (ar) keisti naują subtiekėją, kurio pajėgumais Tiekėjas nesirėmė pirkimo dokumentuose numatytiems kvalifikacijos reikalavimams pagrįsti. </w:t>
      </w:r>
      <w:r w:rsidRPr="007451B9">
        <w:rPr>
          <w:rFonts w:ascii="Verdana" w:eastAsia="Cambria" w:hAnsi="Verdana"/>
          <w:sz w:val="18"/>
          <w:szCs w:val="18"/>
        </w:rPr>
        <w:t>Pirkėjui sutikus, Šalys pasirašo Susitarimą, kuris laikomas neatsiejama Sutarties dalimi.</w:t>
      </w:r>
    </w:p>
    <w:p w14:paraId="5530F383" w14:textId="77777777" w:rsidR="007451B9" w:rsidRPr="007451B9" w:rsidRDefault="007451B9" w:rsidP="003D218E">
      <w:pPr>
        <w:widowControl w:val="0"/>
        <w:pBdr>
          <w:top w:val="nil"/>
          <w:left w:val="nil"/>
          <w:bottom w:val="nil"/>
          <w:right w:val="nil"/>
          <w:between w:val="nil"/>
        </w:pBdr>
        <w:tabs>
          <w:tab w:val="left" w:pos="0"/>
          <w:tab w:val="left" w:pos="993"/>
        </w:tabs>
        <w:spacing w:after="0" w:line="240" w:lineRule="auto"/>
        <w:jc w:val="both"/>
        <w:rPr>
          <w:rFonts w:ascii="Verdana" w:eastAsia="Arial" w:hAnsi="Verdana"/>
          <w:sz w:val="18"/>
          <w:szCs w:val="18"/>
          <w:shd w:val="clear" w:color="auto" w:fill="FFFFFF"/>
        </w:rPr>
      </w:pPr>
      <w:r w:rsidRPr="007451B9">
        <w:rPr>
          <w:rFonts w:ascii="Verdana" w:eastAsia="Arial" w:hAnsi="Verdana"/>
          <w:sz w:val="18"/>
          <w:szCs w:val="18"/>
        </w:rPr>
        <w:t>3.2.10. Subtiekėjai</w:t>
      </w:r>
      <w:r w:rsidRPr="007451B9">
        <w:rPr>
          <w:rFonts w:ascii="Verdana" w:eastAsia="Arial" w:hAnsi="Verdana"/>
          <w:sz w:val="18"/>
          <w:szCs w:val="18"/>
          <w:shd w:val="clear" w:color="auto" w:fill="FFFFFF"/>
        </w:rPr>
        <w:t xml:space="preserve">, kurių pajėgumais Tiekėjas rėmėsi, kad atitiktų pirkimo dokumentuose nustatytus kvalifikacijos reikalavimus, gali būti </w:t>
      </w:r>
      <w:r w:rsidRPr="007451B9">
        <w:rPr>
          <w:rFonts w:ascii="Verdana" w:eastAsia="Arial" w:hAnsi="Verdana"/>
          <w:sz w:val="18"/>
          <w:szCs w:val="18"/>
        </w:rPr>
        <w:t xml:space="preserve">keičiami </w:t>
      </w:r>
      <w:r w:rsidRPr="007451B9">
        <w:rPr>
          <w:rFonts w:ascii="Verdana" w:eastAsia="Arial" w:hAnsi="Verdana"/>
          <w:sz w:val="18"/>
          <w:szCs w:val="18"/>
          <w:shd w:val="clear" w:color="auto" w:fill="FFFFFF"/>
        </w:rPr>
        <w:t>tik šiais atvejais:</w:t>
      </w:r>
    </w:p>
    <w:p w14:paraId="51FAC593" w14:textId="77777777" w:rsidR="007451B9" w:rsidRPr="007451B9" w:rsidRDefault="007451B9" w:rsidP="003D218E">
      <w:pPr>
        <w:widowControl w:val="0"/>
        <w:pBdr>
          <w:top w:val="nil"/>
          <w:left w:val="nil"/>
          <w:bottom w:val="nil"/>
          <w:right w:val="nil"/>
          <w:between w:val="nil"/>
        </w:pBdr>
        <w:tabs>
          <w:tab w:val="left" w:pos="0"/>
          <w:tab w:val="left" w:pos="1134"/>
        </w:tabs>
        <w:spacing w:after="0" w:line="240" w:lineRule="auto"/>
        <w:jc w:val="both"/>
        <w:rPr>
          <w:rFonts w:ascii="Verdana" w:eastAsia="Arial" w:hAnsi="Verdana"/>
          <w:sz w:val="18"/>
          <w:szCs w:val="18"/>
        </w:rPr>
      </w:pPr>
      <w:r w:rsidRPr="007451B9">
        <w:rPr>
          <w:rFonts w:ascii="Verdana" w:eastAsia="Cambria" w:hAnsi="Verdana"/>
          <w:sz w:val="18"/>
          <w:szCs w:val="18"/>
          <w:shd w:val="clear" w:color="auto" w:fill="FFFFFF"/>
        </w:rPr>
        <w:t xml:space="preserve">3.2.10.1. kai subtiekėjui </w:t>
      </w:r>
      <w:r w:rsidRPr="007451B9">
        <w:rPr>
          <w:rFonts w:ascii="Verdana" w:hAnsi="Verdana"/>
          <w:sz w:val="18"/>
          <w:szCs w:val="18"/>
        </w:rPr>
        <w:t>iškelta bankroto byla, pradėtas bankroto procesas ne teismo tvarka, jis tampa nemokus arba yra nemokumo tikimybė, sustabdo ūkinę veiklą ar kai įstatymuose ir kituose teisės aktuose nustatyta tvarka susidaro analogiška situacija</w:t>
      </w:r>
      <w:r w:rsidRPr="007451B9">
        <w:rPr>
          <w:rFonts w:ascii="Verdana" w:eastAsia="Cambria" w:hAnsi="Verdana"/>
          <w:sz w:val="18"/>
          <w:szCs w:val="18"/>
          <w:shd w:val="clear" w:color="auto" w:fill="FFFFFF"/>
        </w:rPr>
        <w:t>;</w:t>
      </w:r>
    </w:p>
    <w:p w14:paraId="1C7A8234" w14:textId="77777777" w:rsidR="007451B9" w:rsidRPr="007451B9" w:rsidRDefault="007451B9" w:rsidP="003D218E">
      <w:pPr>
        <w:widowControl w:val="0"/>
        <w:pBdr>
          <w:top w:val="nil"/>
          <w:left w:val="nil"/>
          <w:bottom w:val="nil"/>
          <w:right w:val="nil"/>
          <w:between w:val="nil"/>
        </w:pBdr>
        <w:tabs>
          <w:tab w:val="left" w:pos="0"/>
          <w:tab w:val="left" w:pos="1134"/>
        </w:tabs>
        <w:spacing w:after="0" w:line="240" w:lineRule="auto"/>
        <w:jc w:val="both"/>
        <w:rPr>
          <w:rFonts w:ascii="Verdana" w:eastAsia="Arial" w:hAnsi="Verdana"/>
          <w:sz w:val="18"/>
          <w:szCs w:val="18"/>
        </w:rPr>
      </w:pPr>
      <w:r w:rsidRPr="007451B9">
        <w:rPr>
          <w:rFonts w:ascii="Verdana" w:eastAsia="Cambria" w:hAnsi="Verdana"/>
          <w:sz w:val="18"/>
          <w:szCs w:val="18"/>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2E1CAA7" w14:textId="77777777" w:rsidR="007451B9" w:rsidRPr="007451B9" w:rsidRDefault="007451B9" w:rsidP="003D218E">
      <w:pPr>
        <w:widowControl w:val="0"/>
        <w:pBdr>
          <w:top w:val="nil"/>
          <w:left w:val="nil"/>
          <w:bottom w:val="nil"/>
          <w:right w:val="nil"/>
          <w:between w:val="nil"/>
        </w:pBdr>
        <w:tabs>
          <w:tab w:val="left" w:pos="0"/>
          <w:tab w:val="left" w:pos="1134"/>
        </w:tabs>
        <w:spacing w:after="0" w:line="240" w:lineRule="auto"/>
        <w:jc w:val="both"/>
        <w:rPr>
          <w:rFonts w:ascii="Verdana" w:eastAsia="Arial" w:hAnsi="Verdana"/>
          <w:sz w:val="18"/>
          <w:szCs w:val="18"/>
        </w:rPr>
      </w:pPr>
      <w:r w:rsidRPr="007451B9">
        <w:rPr>
          <w:rFonts w:ascii="Verdana" w:eastAsia="Cambria" w:hAnsi="Verdana"/>
          <w:sz w:val="18"/>
          <w:szCs w:val="18"/>
          <w:shd w:val="clear" w:color="auto" w:fill="FFFFFF"/>
        </w:rPr>
        <w:t xml:space="preserve">3.2.10.3. </w:t>
      </w:r>
      <w:r w:rsidRPr="007451B9">
        <w:rPr>
          <w:rFonts w:ascii="Verdana" w:eastAsia="Cambria" w:hAnsi="Verdana"/>
          <w:sz w:val="18"/>
          <w:szCs w:val="18"/>
        </w:rPr>
        <w:t>Tiekėjas ar subtiekėjas privalo pakeisti subtiekėją, jei paaiškėja, kad jis neatitinka jam pirkimo dokumentuose keliamų reikalavimų.</w:t>
      </w:r>
    </w:p>
    <w:p w14:paraId="4B282044" w14:textId="77777777" w:rsidR="007451B9" w:rsidRPr="007451B9" w:rsidRDefault="007451B9" w:rsidP="003D218E">
      <w:pPr>
        <w:widowControl w:val="0"/>
        <w:pBdr>
          <w:top w:val="nil"/>
          <w:left w:val="nil"/>
          <w:bottom w:val="nil"/>
          <w:right w:val="nil"/>
          <w:between w:val="nil"/>
        </w:pBdr>
        <w:tabs>
          <w:tab w:val="left" w:pos="993"/>
        </w:tabs>
        <w:spacing w:after="0" w:line="240" w:lineRule="auto"/>
        <w:ind w:hanging="720"/>
        <w:jc w:val="both"/>
        <w:rPr>
          <w:rFonts w:ascii="Verdana" w:eastAsia="Cambria" w:hAnsi="Verdana"/>
          <w:sz w:val="18"/>
          <w:szCs w:val="18"/>
        </w:rPr>
      </w:pPr>
      <w:r w:rsidRPr="007451B9">
        <w:rPr>
          <w:rFonts w:ascii="Verdana" w:eastAsia="Cambria" w:hAnsi="Verdana"/>
          <w:sz w:val="18"/>
          <w:szCs w:val="18"/>
        </w:rPr>
        <w:t>3.2.11.</w:t>
      </w:r>
      <w:r w:rsidRPr="007451B9">
        <w:rPr>
          <w:rFonts w:ascii="Verdana" w:eastAsia="Cambria" w:hAnsi="Verdana"/>
          <w:sz w:val="18"/>
          <w:szCs w:val="18"/>
        </w:rPr>
        <w:tab/>
      </w:r>
      <w:r w:rsidRPr="007451B9">
        <w:rPr>
          <w:rFonts w:ascii="Verdana" w:eastAsia="Cambria" w:hAnsi="Verdana"/>
          <w:sz w:val="18"/>
          <w:szCs w:val="18"/>
          <w:shd w:val="clear" w:color="auto" w:fill="FFFFFF"/>
        </w:rPr>
        <w:t>Tiekėjo (ar subtiekėjų) specialista</w:t>
      </w:r>
      <w:r w:rsidRPr="007451B9">
        <w:rPr>
          <w:rFonts w:ascii="Verdana" w:eastAsia="Cambria" w:hAnsi="Verdana"/>
          <w:sz w:val="18"/>
          <w:szCs w:val="18"/>
        </w:rPr>
        <w:t>i,</w:t>
      </w:r>
      <w:r w:rsidRPr="007451B9">
        <w:rPr>
          <w:rFonts w:ascii="Verdana" w:eastAsia="Cambria" w:hAnsi="Verdana"/>
          <w:sz w:val="18"/>
          <w:szCs w:val="18"/>
          <w:shd w:val="clear" w:color="auto" w:fill="FFFFFF"/>
        </w:rPr>
        <w:t xml:space="preserve"> vykd</w:t>
      </w:r>
      <w:r w:rsidRPr="007451B9">
        <w:rPr>
          <w:rFonts w:ascii="Verdana" w:eastAsia="Cambria" w:hAnsi="Verdana"/>
          <w:sz w:val="18"/>
          <w:szCs w:val="18"/>
        </w:rPr>
        <w:t>antys</w:t>
      </w:r>
      <w:r w:rsidRPr="007451B9">
        <w:rPr>
          <w:rFonts w:ascii="Verdana" w:eastAsia="Cambria" w:hAnsi="Verdana"/>
          <w:sz w:val="18"/>
          <w:szCs w:val="18"/>
          <w:shd w:val="clear" w:color="auto" w:fill="FFFFFF"/>
        </w:rPr>
        <w:t xml:space="preserve"> Sutartį, gali būti keičiami šiais atvejais:</w:t>
      </w:r>
    </w:p>
    <w:p w14:paraId="5D6AA200" w14:textId="77777777" w:rsidR="007451B9" w:rsidRPr="007451B9" w:rsidRDefault="007451B9" w:rsidP="003D218E">
      <w:pPr>
        <w:widowControl w:val="0"/>
        <w:pBdr>
          <w:top w:val="nil"/>
          <w:left w:val="nil"/>
          <w:bottom w:val="nil"/>
          <w:right w:val="nil"/>
          <w:between w:val="nil"/>
        </w:pBdr>
        <w:tabs>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D5B6E9" w14:textId="77777777" w:rsidR="007451B9" w:rsidRPr="007451B9" w:rsidRDefault="007451B9" w:rsidP="003D218E">
      <w:pPr>
        <w:widowControl w:val="0"/>
        <w:pBdr>
          <w:top w:val="nil"/>
          <w:left w:val="nil"/>
          <w:bottom w:val="nil"/>
          <w:right w:val="nil"/>
          <w:between w:val="nil"/>
        </w:pBdr>
        <w:tabs>
          <w:tab w:val="left" w:pos="1134"/>
          <w:tab w:val="left" w:pos="1418"/>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3.2.11.2. Pirkėjo iniciatyva, jei Pirkėjas turi pagrįstų įtarimų, kad Tiekėjo Sutarties vykdymui paskirtas specialistas nekompetentingas vykdyti nustatytas pareigas;</w:t>
      </w:r>
    </w:p>
    <w:p w14:paraId="47D6EB7A" w14:textId="77777777" w:rsidR="007451B9" w:rsidRPr="007451B9" w:rsidRDefault="007451B9" w:rsidP="003D218E">
      <w:pPr>
        <w:widowControl w:val="0"/>
        <w:pBdr>
          <w:top w:val="nil"/>
          <w:left w:val="nil"/>
          <w:bottom w:val="nil"/>
          <w:right w:val="nil"/>
          <w:between w:val="nil"/>
        </w:pBdr>
        <w:tabs>
          <w:tab w:val="left" w:pos="1134"/>
          <w:tab w:val="left" w:pos="1276"/>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 xml:space="preserve">3.2.11.3. </w:t>
      </w:r>
      <w:r w:rsidRPr="007451B9">
        <w:rPr>
          <w:rFonts w:ascii="Verdana" w:eastAsia="Cambria" w:hAnsi="Verdana"/>
          <w:sz w:val="18"/>
          <w:szCs w:val="18"/>
        </w:rPr>
        <w:t>Tiekėjas ar subtiekėjas privalo pakeisti specialistą, jei paaiškėja, kad jis neatitinka jam pirkimo dokumentuose keliamų reikalavimų.</w:t>
      </w:r>
    </w:p>
    <w:p w14:paraId="1B147134" w14:textId="77777777" w:rsidR="007451B9" w:rsidRPr="007451B9" w:rsidRDefault="007451B9" w:rsidP="003D218E">
      <w:pPr>
        <w:widowControl w:val="0"/>
        <w:tabs>
          <w:tab w:val="right" w:pos="9808"/>
        </w:tabs>
        <w:suppressAutoHyphens/>
        <w:spacing w:after="0" w:line="240" w:lineRule="auto"/>
        <w:jc w:val="both"/>
        <w:textAlignment w:val="center"/>
        <w:rPr>
          <w:rFonts w:ascii="Verdana" w:eastAsia="Cambria" w:hAnsi="Verdana"/>
          <w:sz w:val="18"/>
          <w:szCs w:val="18"/>
        </w:rPr>
      </w:pPr>
      <w:r w:rsidRPr="007451B9">
        <w:rPr>
          <w:rFonts w:ascii="Verdana" w:eastAsia="Cambria" w:hAnsi="Verdana"/>
          <w:sz w:val="18"/>
          <w:szCs w:val="18"/>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451B9">
        <w:rPr>
          <w:rFonts w:ascii="Verdana" w:hAnsi="Verdana"/>
          <w:sz w:val="18"/>
          <w:szCs w:val="18"/>
        </w:rPr>
        <w:t xml:space="preserve"> </w:t>
      </w:r>
    </w:p>
    <w:p w14:paraId="7A478F1C" w14:textId="77777777" w:rsidR="007451B9" w:rsidRPr="007451B9" w:rsidRDefault="007451B9" w:rsidP="003D218E">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 xml:space="preserve">3.2.13. Tiekėjas privalo ne vėliau nei prieš 5 (penkias) darbo dienas iki numatomo subtiekėjo, </w:t>
      </w:r>
      <w:r w:rsidRPr="007451B9">
        <w:rPr>
          <w:rFonts w:ascii="Verdana" w:eastAsia="Arial" w:hAnsi="Verdana"/>
          <w:sz w:val="18"/>
          <w:szCs w:val="18"/>
          <w:shd w:val="clear" w:color="auto" w:fill="FFFFFF"/>
        </w:rPr>
        <w:t>kurio pajėgumais Tiekėjas rėmėsi, kad atitiktų pirkimo dokumentuose nustatytus kvalifikacijos reikalavimus,</w:t>
      </w:r>
      <w:r w:rsidRPr="007451B9">
        <w:rPr>
          <w:rFonts w:ascii="Verdana" w:eastAsia="Cambria" w:hAnsi="Verdana"/>
          <w:sz w:val="18"/>
          <w:szCs w:val="18"/>
          <w:shd w:val="clear" w:color="auto" w:fill="FFFFFF"/>
        </w:rPr>
        <w:t xml:space="preserve"> </w:t>
      </w:r>
      <w:r w:rsidRPr="007451B9">
        <w:rPr>
          <w:rFonts w:ascii="Verdana" w:eastAsia="Arial" w:hAnsi="Verdana"/>
          <w:sz w:val="18"/>
          <w:szCs w:val="18"/>
          <w:shd w:val="clear" w:color="auto" w:fill="FFFFFF"/>
        </w:rPr>
        <w:t xml:space="preserve">ir (ar) specialisto </w:t>
      </w:r>
      <w:r w:rsidRPr="007451B9">
        <w:rPr>
          <w:rFonts w:ascii="Verdana" w:eastAsia="Cambria" w:hAnsi="Verdana"/>
          <w:sz w:val="18"/>
          <w:szCs w:val="18"/>
          <w:shd w:val="clear" w:color="auto" w:fill="FFFFFF"/>
        </w:rPr>
        <w:t>keitimo pateikti Pirkėjui šiuos dokumentus:</w:t>
      </w:r>
    </w:p>
    <w:p w14:paraId="264A205B" w14:textId="77777777" w:rsidR="007451B9" w:rsidRPr="007451B9" w:rsidRDefault="007451B9" w:rsidP="003D218E">
      <w:pPr>
        <w:widowControl w:val="0"/>
        <w:pBdr>
          <w:top w:val="nil"/>
          <w:left w:val="nil"/>
          <w:bottom w:val="nil"/>
          <w:right w:val="nil"/>
          <w:between w:val="nil"/>
        </w:pBdr>
        <w:tabs>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3.2.13.1. argumentuotą rašytinį prašymą pakeisti subtiekėją ir (ar) specialistą, paaiškinant keitimo aplinkybę. Pirkėjas pasilieka teisę paprašyti įrodymų, pagrindžiančių keitimo aplinkybę;</w:t>
      </w:r>
    </w:p>
    <w:p w14:paraId="04C80E37" w14:textId="77777777" w:rsidR="007451B9" w:rsidRPr="007451B9" w:rsidRDefault="007451B9" w:rsidP="003D218E">
      <w:pPr>
        <w:widowControl w:val="0"/>
        <w:pBdr>
          <w:top w:val="nil"/>
          <w:left w:val="nil"/>
          <w:bottom w:val="nil"/>
          <w:right w:val="nil"/>
          <w:between w:val="nil"/>
        </w:pBdr>
        <w:tabs>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 xml:space="preserve">3.2.13.2. </w:t>
      </w:r>
      <w:r w:rsidRPr="007451B9">
        <w:rPr>
          <w:rFonts w:ascii="Verdana" w:eastAsia="Cambria" w:hAnsi="Verdana"/>
          <w:sz w:val="18"/>
          <w:szCs w:val="18"/>
        </w:rPr>
        <w:t xml:space="preserve">naujo subtiekėjo ir (ar) specialisto kvalifikaciją, atitiktį Kokybiniams kriterijams (jei taikoma), </w:t>
      </w:r>
      <w:r w:rsidRPr="007451B9">
        <w:rPr>
          <w:rFonts w:ascii="Verdana" w:eastAsia="Cambria" w:hAnsi="Verdana"/>
          <w:sz w:val="18"/>
          <w:szCs w:val="18"/>
          <w:shd w:val="clear" w:color="auto" w:fill="FFFFFF"/>
        </w:rPr>
        <w:t xml:space="preserve">reikalaujamiems kokybės vadybos sistemos ir (arba) aplinkos apsaugos vadybos sistemos standartams (jei taikoma), </w:t>
      </w:r>
      <w:r w:rsidRPr="007451B9">
        <w:rPr>
          <w:rFonts w:ascii="Verdana" w:eastAsia="Cambria" w:hAnsi="Verdana"/>
          <w:sz w:val="18"/>
          <w:szCs w:val="18"/>
        </w:rPr>
        <w:t xml:space="preserve">pašalinimo pagrindų nebuvimą ir atitiktį </w:t>
      </w:r>
      <w:r w:rsidRPr="007451B9">
        <w:rPr>
          <w:rFonts w:ascii="Verdana" w:eastAsia="Arial" w:hAnsi="Verdana"/>
          <w:sz w:val="18"/>
          <w:szCs w:val="18"/>
          <w:shd w:val="clear" w:color="auto" w:fill="FFFFFF"/>
        </w:rPr>
        <w:t>nacionalinio saugumo interesams bei reikalavimams</w:t>
      </w:r>
      <w:r w:rsidRPr="007451B9">
        <w:rPr>
          <w:rFonts w:ascii="Verdana" w:eastAsia="Cambria" w:hAnsi="Verdana"/>
          <w:sz w:val="18"/>
          <w:szCs w:val="18"/>
        </w:rPr>
        <w:t xml:space="preserve"> </w:t>
      </w:r>
      <w:r w:rsidRPr="007451B9">
        <w:rPr>
          <w:rFonts w:ascii="Verdana" w:eastAsia="Arial" w:hAnsi="Verdana"/>
          <w:sz w:val="18"/>
          <w:szCs w:val="18"/>
          <w:shd w:val="clear" w:color="auto" w:fill="FFFFFF"/>
        </w:rPr>
        <w:t>nebūti registruotu (nuolat gyvenančiu ar turinčiu pilietybę) nepatikimomis laikomose valstybėse ar teritorijose</w:t>
      </w:r>
      <w:r w:rsidRPr="007451B9">
        <w:rPr>
          <w:rFonts w:ascii="Verdana" w:eastAsia="Cambria" w:hAnsi="Verdana"/>
          <w:sz w:val="18"/>
          <w:szCs w:val="18"/>
        </w:rPr>
        <w:t xml:space="preserve"> (jei taikoma) įrodančius dokumentus pagal Sutarties reikalavimus.</w:t>
      </w:r>
      <w:r w:rsidRPr="007451B9">
        <w:rPr>
          <w:rFonts w:ascii="Verdana" w:hAnsi="Verdana"/>
          <w:sz w:val="18"/>
          <w:szCs w:val="18"/>
        </w:rPr>
        <w:t xml:space="preserve"> </w:t>
      </w:r>
    </w:p>
    <w:p w14:paraId="09D60E94" w14:textId="77777777" w:rsidR="007451B9" w:rsidRPr="007451B9" w:rsidRDefault="007451B9" w:rsidP="003D218E">
      <w:pPr>
        <w:spacing w:after="0" w:line="240" w:lineRule="auto"/>
        <w:rPr>
          <w:rFonts w:ascii="Verdana" w:hAnsi="Verdana"/>
          <w:sz w:val="18"/>
          <w:szCs w:val="18"/>
        </w:rPr>
      </w:pPr>
    </w:p>
    <w:p w14:paraId="73F9F8E3" w14:textId="77777777" w:rsidR="007451B9" w:rsidRPr="007451B9" w:rsidRDefault="007451B9" w:rsidP="003D218E">
      <w:pPr>
        <w:widowControl w:val="0"/>
        <w:pBdr>
          <w:top w:val="nil"/>
          <w:left w:val="nil"/>
          <w:bottom w:val="nil"/>
          <w:right w:val="nil"/>
          <w:between w:val="nil"/>
        </w:pBdr>
        <w:tabs>
          <w:tab w:val="left" w:pos="567"/>
          <w:tab w:val="left" w:pos="851"/>
          <w:tab w:val="left" w:pos="992"/>
        </w:tabs>
        <w:spacing w:after="0" w:line="240" w:lineRule="auto"/>
        <w:jc w:val="both"/>
        <w:rPr>
          <w:rFonts w:ascii="Verdana" w:eastAsia="Cambria" w:hAnsi="Verdana"/>
          <w:sz w:val="18"/>
          <w:szCs w:val="18"/>
        </w:rPr>
      </w:pPr>
      <w:r w:rsidRPr="007451B9">
        <w:rPr>
          <w:rFonts w:ascii="Verdana" w:eastAsia="Cambria" w:hAnsi="Verdana"/>
          <w:sz w:val="18"/>
          <w:szCs w:val="18"/>
        </w:rPr>
        <w:t xml:space="preserve">3.2.14. Pirkėjas, gavęs Tiekėjo prašymą su kitais Sutartyje nurodytais dokumentais, per 5 (penkias) darbo dienas įvertina keitimo galimybę ir raštu informuoja Tiekėją apie sutikimą pakeisti subtiekėją, </w:t>
      </w:r>
      <w:r w:rsidRPr="007451B9">
        <w:rPr>
          <w:rFonts w:ascii="Verdana" w:eastAsia="Arial" w:hAnsi="Verdana"/>
          <w:sz w:val="18"/>
          <w:szCs w:val="18"/>
          <w:shd w:val="clear" w:color="auto" w:fill="FFFFFF"/>
        </w:rPr>
        <w:t>kurio pajėgumais Tiekėjas rėmėsi, kad atitiktų pirkimo dokumentuose nustatytus kvalifikacijos reikalavimus,</w:t>
      </w:r>
      <w:r w:rsidRPr="007451B9">
        <w:rPr>
          <w:rFonts w:ascii="Verdana" w:eastAsia="Cambria" w:hAnsi="Verdana"/>
          <w:sz w:val="18"/>
          <w:szCs w:val="18"/>
        </w:rPr>
        <w:t xml:space="preserve"> ir (ar) specialistą. Pirkėjui sutikus, Šalys pasirašo Susitarimą, kuris laikomas neatsiejama Sutarties dalimi.</w:t>
      </w:r>
    </w:p>
    <w:p w14:paraId="57CE145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b/>
          <w:bCs/>
          <w:sz w:val="18"/>
          <w:szCs w:val="18"/>
          <w:shd w:val="clear" w:color="auto" w:fill="FFFFFF"/>
        </w:rPr>
      </w:pPr>
    </w:p>
    <w:p w14:paraId="17EF8C27"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Verdana" w:eastAsia="Cambria" w:hAnsi="Verdana"/>
          <w:b/>
          <w:bCs/>
          <w:sz w:val="18"/>
          <w:szCs w:val="18"/>
        </w:rPr>
      </w:pPr>
      <w:r w:rsidRPr="007451B9">
        <w:rPr>
          <w:rFonts w:ascii="Verdana" w:eastAsia="Cambria" w:hAnsi="Verdana"/>
          <w:b/>
          <w:bCs/>
          <w:sz w:val="18"/>
          <w:szCs w:val="18"/>
        </w:rPr>
        <w:t>3.3. Jungtinės veiklos partnerių keitimas</w:t>
      </w:r>
    </w:p>
    <w:p w14:paraId="5BE06445" w14:textId="77777777" w:rsidR="007451B9" w:rsidRPr="007451B9" w:rsidRDefault="007451B9" w:rsidP="003D218E">
      <w:pPr>
        <w:widowControl w:val="0"/>
        <w:pBdr>
          <w:top w:val="nil"/>
          <w:left w:val="nil"/>
          <w:bottom w:val="nil"/>
          <w:right w:val="nil"/>
          <w:between w:val="nil"/>
        </w:pBdr>
        <w:tabs>
          <w:tab w:val="left" w:pos="567"/>
        </w:tabs>
        <w:spacing w:after="0" w:line="240" w:lineRule="auto"/>
        <w:jc w:val="both"/>
        <w:rPr>
          <w:rFonts w:ascii="Verdana" w:eastAsia="Cambria" w:hAnsi="Verdana"/>
          <w:b/>
          <w:bCs/>
          <w:sz w:val="18"/>
          <w:szCs w:val="18"/>
        </w:rPr>
      </w:pPr>
    </w:p>
    <w:p w14:paraId="4A739C6F" w14:textId="77777777" w:rsidR="007451B9" w:rsidRPr="007451B9" w:rsidRDefault="007451B9" w:rsidP="003D218E">
      <w:pPr>
        <w:widowControl w:val="0"/>
        <w:pBdr>
          <w:top w:val="nil"/>
          <w:left w:val="nil"/>
          <w:bottom w:val="nil"/>
          <w:right w:val="nil"/>
          <w:between w:val="nil"/>
        </w:pBdr>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 xml:space="preserve">3.3.1. Tiekėjas, vykdantis Sutartį </w:t>
      </w:r>
      <w:r w:rsidRPr="007451B9">
        <w:rPr>
          <w:rFonts w:ascii="Verdana" w:eastAsia="Cambria" w:hAnsi="Verdana"/>
          <w:sz w:val="18"/>
          <w:szCs w:val="18"/>
        </w:rPr>
        <w:t xml:space="preserve">kaip tiekėjų grupė, veikianti </w:t>
      </w:r>
      <w:r w:rsidRPr="007451B9">
        <w:rPr>
          <w:rFonts w:ascii="Verdana" w:eastAsia="Cambria" w:hAnsi="Verdana"/>
          <w:sz w:val="18"/>
          <w:szCs w:val="18"/>
          <w:shd w:val="clear" w:color="auto" w:fill="FFFFFF"/>
        </w:rPr>
        <w:t>jungtinės veiklos</w:t>
      </w:r>
      <w:r w:rsidRPr="007451B9">
        <w:rPr>
          <w:rFonts w:ascii="Verdana" w:eastAsia="Cambria" w:hAnsi="Verdana"/>
          <w:sz w:val="18"/>
          <w:szCs w:val="18"/>
        </w:rPr>
        <w:t xml:space="preserve"> sutarties</w:t>
      </w:r>
      <w:r w:rsidRPr="007451B9">
        <w:rPr>
          <w:rFonts w:ascii="Verdana" w:eastAsia="Cambria" w:hAnsi="Verdana"/>
          <w:sz w:val="18"/>
          <w:szCs w:val="18"/>
          <w:shd w:val="clear" w:color="auto" w:fill="FFFFFF"/>
        </w:rPr>
        <w:t xml:space="preserve"> pagrindu, turi teisę atsisakyti jungtinės veiklos partnerio (toliau – Partneris), jei dėl objektyvių ir pagrįstų aplinkybių </w:t>
      </w:r>
      <w:r w:rsidRPr="007451B9">
        <w:rPr>
          <w:rFonts w:ascii="Verdana" w:eastAsia="Cambria" w:hAnsi="Verdana"/>
          <w:sz w:val="18"/>
          <w:szCs w:val="18"/>
        </w:rPr>
        <w:t>P</w:t>
      </w:r>
      <w:r w:rsidRPr="007451B9">
        <w:rPr>
          <w:rFonts w:ascii="Verdana" w:eastAsia="Cambria" w:hAnsi="Verdana"/>
          <w:sz w:val="18"/>
          <w:szCs w:val="18"/>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45215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 xml:space="preserve">3.3.2. Tiekėjas, vykdantis Sutartį kaip tiekėjų grupė, veikianti jungtinės veiklos sutarties pagrindu, turi teisę pakeisti Partnerį, jei dėl reorganizavimo, restruktūrizavimo ar bankroto procedūrų, pradinio Partnerio teises ir </w:t>
      </w:r>
      <w:r w:rsidRPr="007451B9">
        <w:rPr>
          <w:rFonts w:ascii="Verdana" w:eastAsia="Cambria" w:hAnsi="Verdana"/>
          <w:sz w:val="18"/>
          <w:szCs w:val="18"/>
          <w:shd w:val="clear" w:color="auto" w:fill="FFFFFF"/>
        </w:rPr>
        <w:lastRenderedPageBreak/>
        <w:t>pareigas visiškai arba iš dalies perima kitas Partneris. Toks Partnerio pakeitimas negali lemti kitų esminių Sutarties pakeitimų ir taip negali būti siekiama išvengti VPĮ ir kitų teisės aktų taikymo.</w:t>
      </w:r>
    </w:p>
    <w:p w14:paraId="071D10B4"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3.3.3. Tiekėjas privalo ne vėliau nei prieš 10 (dešimt) darbo dienų iki numatomo Partnerio keitimo arba atsisakymo pateikti Pirkėjui šiuos dokumentus:</w:t>
      </w:r>
    </w:p>
    <w:p w14:paraId="011673CE"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3.3.3.1. argumentuotą rašytinį prašymą pakeisti Tiekėjo sudėtį ir įrodymus, pagrindžiančius bent vieną Partnerio atsisakymo ar keitimo aplinkybę, nurodytą Sutartyje;</w:t>
      </w:r>
    </w:p>
    <w:p w14:paraId="556551F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B06706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3.3.3.3. pasiliekančiojo Partnerio ar naujai pasitelkiamo Partnerio kvalifikaciją patvirtinančius dokumentus ir, jei</w:t>
      </w:r>
      <w:r w:rsidRPr="007451B9">
        <w:rPr>
          <w:rFonts w:ascii="Verdana" w:hAnsi="Verdana"/>
          <w:sz w:val="18"/>
          <w:szCs w:val="18"/>
          <w:lang w:eastAsia="lt-LT"/>
        </w:rPr>
        <w:t xml:space="preserve">gu taikytina, kokybės vadybos ir (arba) aplinkos apsaugos vadybos sistemos standartų reikalavimus įrodančius dokumentus. Visais atvejais </w:t>
      </w:r>
      <w:r w:rsidRPr="007451B9">
        <w:rPr>
          <w:rFonts w:ascii="Verdana" w:eastAsia="Cambria" w:hAnsi="Verdana"/>
          <w:sz w:val="18"/>
          <w:szCs w:val="18"/>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451B9">
        <w:rPr>
          <w:rFonts w:ascii="Verdana" w:eastAsia="Cambria" w:hAnsi="Verdana"/>
          <w:sz w:val="18"/>
          <w:szCs w:val="18"/>
        </w:rPr>
        <w:t xml:space="preserve">nacionalinio saugumo interesams bei reikalavimams </w:t>
      </w:r>
      <w:r w:rsidRPr="007451B9">
        <w:rPr>
          <w:rFonts w:ascii="Verdana" w:eastAsia="Arial" w:hAnsi="Verdana"/>
          <w:sz w:val="18"/>
          <w:szCs w:val="18"/>
          <w:shd w:val="clear" w:color="auto" w:fill="FFFFFF"/>
        </w:rPr>
        <w:t>nebūti registruotu (nuolat gyvenančiu ar turinčiu pilietybę) nepatikimomis laikomose valstybėse ar teritorijose</w:t>
      </w:r>
      <w:r w:rsidRPr="007451B9">
        <w:rPr>
          <w:rFonts w:ascii="Verdana" w:eastAsia="Cambria" w:hAnsi="Verdana"/>
          <w:sz w:val="18"/>
          <w:szCs w:val="18"/>
          <w:shd w:val="clear" w:color="auto" w:fill="FFFFFF"/>
        </w:rPr>
        <w:t xml:space="preserve"> (jei taikoma).</w:t>
      </w:r>
      <w:r w:rsidRPr="007451B9">
        <w:rPr>
          <w:rFonts w:ascii="Verdana" w:hAnsi="Verdana"/>
          <w:sz w:val="18"/>
          <w:szCs w:val="18"/>
        </w:rPr>
        <w:t xml:space="preserve"> </w:t>
      </w:r>
    </w:p>
    <w:p w14:paraId="31133EDE" w14:textId="77777777" w:rsidR="007451B9" w:rsidRPr="007451B9" w:rsidRDefault="007451B9" w:rsidP="003D218E">
      <w:pPr>
        <w:spacing w:after="0" w:line="240" w:lineRule="auto"/>
        <w:rPr>
          <w:rFonts w:ascii="Verdana" w:hAnsi="Verdana"/>
          <w:sz w:val="18"/>
          <w:szCs w:val="18"/>
        </w:rPr>
      </w:pPr>
    </w:p>
    <w:p w14:paraId="4A5F9281"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shd w:val="clear" w:color="auto" w:fill="FFFFFF"/>
        </w:rPr>
      </w:pPr>
      <w:r w:rsidRPr="007451B9">
        <w:rPr>
          <w:rFonts w:ascii="Verdana" w:eastAsia="Cambria" w:hAnsi="Verdana"/>
          <w:sz w:val="18"/>
          <w:szCs w:val="18"/>
          <w:shd w:val="clear" w:color="auto" w:fill="FFFFFF"/>
        </w:rPr>
        <w:t>3.3.4. Pirkėjas, gavęs Tiekėjo prašymą su kitais Sutartyje nurodytais dokumentais, per 10 (dešimt) darbo dienų įvertina keitimo galimybes ir raštu informuoja Tiekėją apie sutikimą arba apie ne</w:t>
      </w:r>
      <w:r w:rsidRPr="007451B9">
        <w:rPr>
          <w:rFonts w:ascii="Verdana" w:eastAsia="Cambria" w:hAnsi="Verdana"/>
          <w:sz w:val="18"/>
          <w:szCs w:val="18"/>
        </w:rPr>
        <w:t xml:space="preserve">sutikimą </w:t>
      </w:r>
      <w:r w:rsidRPr="007451B9">
        <w:rPr>
          <w:rFonts w:ascii="Verdana" w:eastAsia="Cambria" w:hAnsi="Verdana"/>
          <w:sz w:val="18"/>
          <w:szCs w:val="18"/>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F84401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b/>
          <w:bCs/>
          <w:sz w:val="18"/>
          <w:szCs w:val="18"/>
        </w:rPr>
      </w:pPr>
    </w:p>
    <w:p w14:paraId="1F9CB643"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sz w:val="18"/>
          <w:szCs w:val="18"/>
        </w:rPr>
        <w:t>3.4.</w:t>
      </w:r>
      <w:r w:rsidRPr="007451B9">
        <w:rPr>
          <w:rFonts w:ascii="Verdana" w:eastAsia="Arial" w:hAnsi="Verdana"/>
          <w:b/>
          <w:sz w:val="18"/>
          <w:szCs w:val="18"/>
        </w:rPr>
        <w:tab/>
        <w:t>Susitarimai dėl tiesioginio atsiskaitymo su subtiekėjais</w:t>
      </w:r>
    </w:p>
    <w:p w14:paraId="5A08E960"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22EDFB31"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3.4.1.</w:t>
      </w:r>
      <w:r w:rsidRPr="007451B9">
        <w:rPr>
          <w:rFonts w:ascii="Verdana" w:eastAsia="Arial" w:hAnsi="Verdana"/>
          <w:sz w:val="18"/>
          <w:szCs w:val="18"/>
        </w:rPr>
        <w:tab/>
      </w:r>
      <w:r w:rsidRPr="007451B9">
        <w:rPr>
          <w:rFonts w:ascii="Verdana" w:eastAsia="Arial" w:hAnsi="Verdana"/>
          <w:sz w:val="18"/>
          <w:szCs w:val="18"/>
          <w:shd w:val="clear" w:color="auto" w:fill="FFFFFF"/>
        </w:rPr>
        <w:t>Subtiekėjams pageidaujant, Pirkėjas su jais atsiskaitys tiesiogiai. Pirkėjas numato tiesioginio atsiskaitymo galimybę su Sutartyje nurodytais subtiekėjais tokiomis sąlygomis ir tvarka:</w:t>
      </w:r>
    </w:p>
    <w:p w14:paraId="1ECA4F2F"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3.4.1.1.</w:t>
      </w:r>
      <w:r w:rsidRPr="007451B9">
        <w:rPr>
          <w:rFonts w:ascii="Verdana" w:eastAsia="Cambria" w:hAnsi="Verdana"/>
          <w:sz w:val="18"/>
          <w:szCs w:val="18"/>
        </w:rPr>
        <w:tab/>
      </w:r>
      <w:r w:rsidRPr="007451B9">
        <w:rPr>
          <w:rFonts w:ascii="Verdana" w:eastAsia="Cambria" w:hAnsi="Verdana"/>
          <w:sz w:val="18"/>
          <w:szCs w:val="18"/>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24C8362"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3.4.1.2.</w:t>
      </w:r>
      <w:r w:rsidRPr="007451B9">
        <w:rPr>
          <w:rFonts w:ascii="Verdana" w:eastAsia="Cambria" w:hAnsi="Verdana"/>
          <w:sz w:val="18"/>
          <w:szCs w:val="18"/>
        </w:rPr>
        <w:tab/>
      </w:r>
      <w:r w:rsidRPr="007451B9">
        <w:rPr>
          <w:rFonts w:ascii="Verdana" w:eastAsia="Cambria" w:hAnsi="Verdana"/>
          <w:sz w:val="18"/>
          <w:szCs w:val="18"/>
          <w:shd w:val="clear" w:color="auto" w:fill="FFFFFF"/>
        </w:rPr>
        <w:t>Pirkėjas ne vėliau kaip per 3 (tris) darbo dienas nuo Bendrųjų sąlygų 3.4.1.1 punkte nurodytos informacijos gavimo dienos raštu informuoja subtiekėjus apie tiesioginio atsiskaitymo galimybę;</w:t>
      </w:r>
    </w:p>
    <w:p w14:paraId="5C59211D"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3.4.1.3.</w:t>
      </w:r>
      <w:r w:rsidRPr="007451B9">
        <w:rPr>
          <w:rFonts w:ascii="Verdana" w:eastAsia="Cambria" w:hAnsi="Verdana"/>
          <w:sz w:val="18"/>
          <w:szCs w:val="18"/>
        </w:rPr>
        <w:tab/>
      </w:r>
      <w:r w:rsidRPr="007451B9">
        <w:rPr>
          <w:rFonts w:ascii="Verdana" w:eastAsia="Cambria" w:hAnsi="Verdana"/>
          <w:sz w:val="18"/>
          <w:szCs w:val="18"/>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451B9">
        <w:rPr>
          <w:rFonts w:ascii="Verdana" w:eastAsia="Cambria" w:hAnsi="Verdana"/>
          <w:sz w:val="18"/>
          <w:szCs w:val="18"/>
          <w:shd w:val="clear" w:color="auto" w:fill="FFFFFF"/>
        </w:rPr>
        <w:t>subtiekimo</w:t>
      </w:r>
      <w:proofErr w:type="spellEnd"/>
      <w:r w:rsidRPr="007451B9">
        <w:rPr>
          <w:rFonts w:ascii="Verdana" w:eastAsia="Cambria" w:hAnsi="Verdana"/>
          <w:sz w:val="18"/>
          <w:szCs w:val="18"/>
          <w:shd w:val="clear" w:color="auto" w:fill="FFFFFF"/>
        </w:rPr>
        <w:t xml:space="preserve"> sutartyje nustatytus reikalavimus;</w:t>
      </w:r>
    </w:p>
    <w:p w14:paraId="62583F8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3.4.1.4.</w:t>
      </w:r>
      <w:r w:rsidRPr="007451B9">
        <w:rPr>
          <w:rFonts w:ascii="Verdana" w:eastAsia="Cambria" w:hAnsi="Verdana"/>
          <w:sz w:val="18"/>
          <w:szCs w:val="18"/>
        </w:rPr>
        <w:tab/>
      </w:r>
      <w:r w:rsidRPr="007451B9">
        <w:rPr>
          <w:rFonts w:ascii="Verdana" w:eastAsia="Cambria" w:hAnsi="Verdana"/>
          <w:sz w:val="18"/>
          <w:szCs w:val="18"/>
          <w:shd w:val="clear" w:color="auto" w:fill="FFFFFF"/>
        </w:rPr>
        <w:t>tiesioginio atsiskaitymo su subtiekėjais galimybė nekeičia Tiekėjo atsakomybės dėl Sutarties įvykdymo.</w:t>
      </w:r>
    </w:p>
    <w:p w14:paraId="6E8B2B9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Cambria" w:hAnsi="Verdana"/>
          <w:b/>
          <w:bCs/>
          <w:sz w:val="18"/>
          <w:szCs w:val="18"/>
        </w:rPr>
      </w:pPr>
    </w:p>
    <w:p w14:paraId="6C14F7A1"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ind w:hanging="360"/>
        <w:jc w:val="center"/>
        <w:rPr>
          <w:rFonts w:ascii="Verdana" w:eastAsia="Arial" w:hAnsi="Verdana"/>
          <w:b/>
          <w:caps/>
          <w:sz w:val="18"/>
          <w:szCs w:val="18"/>
        </w:rPr>
      </w:pPr>
      <w:r w:rsidRPr="007451B9">
        <w:rPr>
          <w:rFonts w:ascii="Verdana" w:eastAsia="Arial" w:hAnsi="Verdana"/>
          <w:b/>
          <w:caps/>
          <w:sz w:val="18"/>
          <w:szCs w:val="18"/>
        </w:rPr>
        <w:t>4.</w:t>
      </w:r>
      <w:r w:rsidRPr="007451B9">
        <w:rPr>
          <w:rFonts w:ascii="Verdana" w:eastAsia="Arial" w:hAnsi="Verdana"/>
          <w:b/>
          <w:caps/>
          <w:sz w:val="18"/>
          <w:szCs w:val="18"/>
        </w:rPr>
        <w:tab/>
        <w:t>Šalių bendradarbiavimas</w:t>
      </w:r>
    </w:p>
    <w:p w14:paraId="7B6CD45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caps/>
          <w:smallCaps/>
          <w:sz w:val="18"/>
          <w:szCs w:val="18"/>
        </w:rPr>
      </w:pPr>
    </w:p>
    <w:p w14:paraId="191B33B9"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sz w:val="18"/>
          <w:szCs w:val="18"/>
        </w:rPr>
        <w:t>4.1.</w:t>
      </w:r>
      <w:r w:rsidRPr="007451B9">
        <w:rPr>
          <w:rFonts w:ascii="Verdana" w:eastAsia="Arial" w:hAnsi="Verdana"/>
          <w:b/>
          <w:sz w:val="18"/>
          <w:szCs w:val="18"/>
        </w:rPr>
        <w:tab/>
        <w:t>Šalių bendradarbiavimo pareiga</w:t>
      </w:r>
    </w:p>
    <w:p w14:paraId="439C0E82"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Verdana" w:eastAsia="Arial" w:hAnsi="Verdana"/>
          <w:b/>
          <w:sz w:val="18"/>
          <w:szCs w:val="18"/>
        </w:rPr>
      </w:pPr>
    </w:p>
    <w:p w14:paraId="54E563F2"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4.1.1.</w:t>
      </w:r>
      <w:r w:rsidRPr="007451B9">
        <w:rPr>
          <w:rFonts w:ascii="Verdana" w:eastAsia="Arial" w:hAnsi="Verdana"/>
          <w:sz w:val="18"/>
          <w:szCs w:val="18"/>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F382921"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4.1.2.</w:t>
      </w:r>
      <w:r w:rsidRPr="007451B9">
        <w:rPr>
          <w:rFonts w:ascii="Verdana" w:eastAsia="Arial" w:hAnsi="Verdana"/>
          <w:sz w:val="18"/>
          <w:szCs w:val="18"/>
        </w:rPr>
        <w:tab/>
        <w:t>Šalys įsipareigoja užtikrinti, kad viena kitai teiks dokumentus ir (ar) kitą informaciją, kurie yra būtini Šalių tinkamam įsipareigojimų įvykdymui pagal Sutartį.</w:t>
      </w:r>
    </w:p>
    <w:p w14:paraId="288EDE9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4.1.3.</w:t>
      </w:r>
      <w:r w:rsidRPr="007451B9">
        <w:rPr>
          <w:rFonts w:ascii="Verdana" w:eastAsia="Arial" w:hAnsi="Verdana"/>
          <w:sz w:val="18"/>
          <w:szCs w:val="18"/>
        </w:rPr>
        <w:tab/>
      </w:r>
      <w:r w:rsidRPr="007451B9">
        <w:rPr>
          <w:rFonts w:ascii="Verdana" w:eastAsia="Arial" w:hAnsi="Verdana"/>
          <w:sz w:val="18"/>
          <w:szCs w:val="18"/>
          <w:shd w:val="clear" w:color="auto" w:fill="FFFFFF"/>
        </w:rPr>
        <w:t xml:space="preserve">Jeigu Šalis susiduria su </w:t>
      </w:r>
      <w:r w:rsidRPr="007451B9">
        <w:rPr>
          <w:rFonts w:ascii="Verdana" w:eastAsia="Arial" w:hAnsi="Verdana"/>
          <w:sz w:val="18"/>
          <w:szCs w:val="18"/>
        </w:rPr>
        <w:t>S</w:t>
      </w:r>
      <w:r w:rsidRPr="007451B9">
        <w:rPr>
          <w:rFonts w:ascii="Verdana" w:eastAsia="Arial" w:hAnsi="Verdana"/>
          <w:sz w:val="18"/>
          <w:szCs w:val="18"/>
          <w:shd w:val="clear" w:color="auto" w:fill="FFFFFF"/>
        </w:rPr>
        <w:t>utarties vykdymo kliūtimi, ji turi nedelsdama, bet ne vėliau kaip per 5 (penkias) darbo dienas, įspėti kitą Šalį apie tokia</w:t>
      </w:r>
      <w:r w:rsidRPr="007451B9">
        <w:rPr>
          <w:rFonts w:ascii="Verdana" w:eastAsia="Arial" w:hAnsi="Verdana"/>
          <w:sz w:val="18"/>
          <w:szCs w:val="18"/>
        </w:rPr>
        <w:t>s</w:t>
      </w:r>
      <w:r w:rsidRPr="007451B9">
        <w:rPr>
          <w:rFonts w:ascii="Verdana" w:eastAsia="Arial" w:hAnsi="Verdana"/>
          <w:sz w:val="18"/>
          <w:szCs w:val="18"/>
          <w:shd w:val="clear" w:color="auto" w:fill="FFFFFF"/>
        </w:rPr>
        <w:t xml:space="preserve"> kliūtis</w:t>
      </w:r>
      <w:r w:rsidRPr="007451B9">
        <w:rPr>
          <w:rFonts w:ascii="Verdana" w:eastAsia="Arial" w:hAnsi="Verdana"/>
          <w:sz w:val="18"/>
          <w:szCs w:val="18"/>
        </w:rPr>
        <w:t xml:space="preserve"> ir imtis visų nuo jos priklausančių protingų priemonių toms kliūtims pašalinti.</w:t>
      </w:r>
    </w:p>
    <w:p w14:paraId="0BFED7D3"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ind w:firstLine="53"/>
        <w:jc w:val="both"/>
        <w:rPr>
          <w:rFonts w:ascii="Verdana" w:eastAsia="Arial" w:hAnsi="Verdana"/>
          <w:b/>
          <w:bCs/>
          <w:sz w:val="18"/>
          <w:szCs w:val="18"/>
        </w:rPr>
      </w:pPr>
    </w:p>
    <w:p w14:paraId="4AAA6243"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bCs/>
          <w:sz w:val="18"/>
          <w:szCs w:val="18"/>
        </w:rPr>
      </w:pPr>
      <w:r w:rsidRPr="007451B9">
        <w:rPr>
          <w:rFonts w:ascii="Verdana" w:eastAsia="Arial" w:hAnsi="Verdana"/>
          <w:b/>
          <w:bCs/>
          <w:sz w:val="18"/>
          <w:szCs w:val="18"/>
        </w:rPr>
        <w:t>4.2.</w:t>
      </w:r>
      <w:r w:rsidRPr="007451B9">
        <w:rPr>
          <w:rFonts w:ascii="Verdana" w:hAnsi="Verdana"/>
          <w:sz w:val="18"/>
          <w:szCs w:val="18"/>
        </w:rPr>
        <w:tab/>
      </w:r>
      <w:r w:rsidRPr="007451B9">
        <w:rPr>
          <w:rFonts w:ascii="Verdana" w:eastAsia="Arial" w:hAnsi="Verdana"/>
          <w:b/>
          <w:bCs/>
          <w:sz w:val="18"/>
          <w:szCs w:val="18"/>
        </w:rPr>
        <w:t>Kontaktiniai asmenys</w:t>
      </w:r>
    </w:p>
    <w:p w14:paraId="05888F6B"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62F29EA3"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4.2.1.</w:t>
      </w:r>
      <w:r w:rsidRPr="007451B9">
        <w:rPr>
          <w:rFonts w:ascii="Verdana" w:hAnsi="Verdana"/>
          <w:sz w:val="18"/>
          <w:szCs w:val="18"/>
        </w:rPr>
        <w:tab/>
      </w:r>
      <w:r w:rsidRPr="007451B9">
        <w:rPr>
          <w:rFonts w:ascii="Verdana" w:eastAsia="Arial" w:hAnsi="Verdana"/>
          <w:sz w:val="18"/>
          <w:szCs w:val="18"/>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0BCB7D9"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lastRenderedPageBreak/>
        <w:t>4.2.2.</w:t>
      </w:r>
      <w:r w:rsidRPr="007451B9">
        <w:rPr>
          <w:rFonts w:ascii="Verdana" w:eastAsia="Arial" w:hAnsi="Verdana"/>
          <w:sz w:val="18"/>
          <w:szCs w:val="18"/>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451B9">
        <w:rPr>
          <w:rFonts w:ascii="Verdana" w:hAnsi="Verdana"/>
          <w:sz w:val="18"/>
          <w:szCs w:val="18"/>
        </w:rPr>
        <w:t xml:space="preserve"> </w:t>
      </w:r>
      <w:r w:rsidRPr="007451B9">
        <w:rPr>
          <w:rFonts w:ascii="Verdana" w:eastAsia="Arial" w:hAnsi="Verdana"/>
          <w:sz w:val="18"/>
          <w:szCs w:val="18"/>
        </w:rPr>
        <w:t>vardą, pavardę, el. paštą ir telefono numerį.</w:t>
      </w:r>
    </w:p>
    <w:p w14:paraId="32E5B123"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4.2.3.</w:t>
      </w:r>
      <w:r w:rsidRPr="007451B9">
        <w:rPr>
          <w:rFonts w:ascii="Verdana" w:hAnsi="Verdana"/>
          <w:sz w:val="18"/>
          <w:szCs w:val="18"/>
        </w:rPr>
        <w:tab/>
      </w:r>
      <w:r w:rsidRPr="007451B9">
        <w:rPr>
          <w:rFonts w:ascii="Verdana" w:eastAsia="Arial" w:hAnsi="Verdana"/>
          <w:sz w:val="18"/>
          <w:szCs w:val="18"/>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C9531F"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b/>
          <w:bCs/>
          <w:sz w:val="18"/>
          <w:szCs w:val="18"/>
        </w:rPr>
      </w:pPr>
    </w:p>
    <w:p w14:paraId="3686AA13"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Verdana" w:eastAsia="Arial" w:hAnsi="Verdana"/>
          <w:b/>
          <w:bCs/>
          <w:caps/>
          <w:sz w:val="18"/>
          <w:szCs w:val="18"/>
        </w:rPr>
      </w:pPr>
      <w:r w:rsidRPr="007451B9">
        <w:rPr>
          <w:rFonts w:ascii="Verdana" w:eastAsia="Arial" w:hAnsi="Verdana"/>
          <w:b/>
          <w:bCs/>
          <w:caps/>
          <w:sz w:val="18"/>
          <w:szCs w:val="18"/>
        </w:rPr>
        <w:t>5.</w:t>
      </w:r>
      <w:r w:rsidRPr="007451B9">
        <w:rPr>
          <w:rFonts w:ascii="Verdana" w:hAnsi="Verdana"/>
          <w:sz w:val="18"/>
          <w:szCs w:val="18"/>
        </w:rPr>
        <w:tab/>
      </w:r>
      <w:r w:rsidRPr="007451B9">
        <w:rPr>
          <w:rFonts w:ascii="Verdana" w:eastAsia="Arial" w:hAnsi="Verdana"/>
          <w:b/>
          <w:bCs/>
          <w:caps/>
          <w:sz w:val="18"/>
          <w:szCs w:val="18"/>
        </w:rPr>
        <w:t>SUTARTIES VYKDYMO METU PATEIKIAMI dokumentai</w:t>
      </w:r>
    </w:p>
    <w:p w14:paraId="67375E43" w14:textId="77777777" w:rsidR="007451B9" w:rsidRPr="007451B9" w:rsidRDefault="007451B9" w:rsidP="003D218E">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Verdana" w:eastAsia="Arial" w:hAnsi="Verdana"/>
          <w:b/>
          <w:sz w:val="18"/>
          <w:szCs w:val="18"/>
        </w:rPr>
      </w:pPr>
    </w:p>
    <w:p w14:paraId="5228157E"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5.1.</w:t>
      </w:r>
      <w:r w:rsidRPr="007451B9">
        <w:rPr>
          <w:rFonts w:ascii="Verdana" w:hAnsi="Verdana"/>
          <w:sz w:val="18"/>
          <w:szCs w:val="18"/>
        </w:rPr>
        <w:tab/>
      </w:r>
      <w:r w:rsidRPr="007451B9">
        <w:rPr>
          <w:rFonts w:ascii="Verdana" w:eastAsia="Arial" w:hAnsi="Verdana"/>
          <w:sz w:val="18"/>
          <w:szCs w:val="18"/>
        </w:rPr>
        <w:t>Jeigu Tiekėjas turi parengti ir (ar) pateikti Pirkėjui Paslaugų rezultato naudojimo instrukcijas, jos turi būti aiškios ir detalios, kad Pirkėjas, vadovaudamasis jomis, galėtų tinkamai naudotis Paslaugų rezultatu.</w:t>
      </w:r>
    </w:p>
    <w:p w14:paraId="66CD64DA"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5.2.</w:t>
      </w:r>
      <w:r w:rsidRPr="007451B9">
        <w:rPr>
          <w:rFonts w:ascii="Verdana" w:eastAsia="Arial" w:hAnsi="Verdana"/>
          <w:sz w:val="18"/>
          <w:szCs w:val="18"/>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A2F67A"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5.3.</w:t>
      </w:r>
      <w:r w:rsidRPr="007451B9">
        <w:rPr>
          <w:rFonts w:ascii="Verdana" w:eastAsia="Arial" w:hAnsi="Verdana"/>
          <w:sz w:val="18"/>
          <w:szCs w:val="18"/>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6D6AD1E"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b/>
          <w:bCs/>
          <w:sz w:val="18"/>
          <w:szCs w:val="18"/>
        </w:rPr>
      </w:pPr>
    </w:p>
    <w:p w14:paraId="64BC290B"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caps/>
          <w:sz w:val="18"/>
          <w:szCs w:val="18"/>
        </w:rPr>
        <w:t>6.</w:t>
      </w:r>
      <w:r w:rsidRPr="007451B9">
        <w:rPr>
          <w:rFonts w:ascii="Verdana" w:eastAsia="Arial" w:hAnsi="Verdana"/>
          <w:b/>
          <w:caps/>
          <w:sz w:val="18"/>
          <w:szCs w:val="18"/>
        </w:rPr>
        <w:tab/>
      </w:r>
      <w:r w:rsidRPr="007451B9">
        <w:rPr>
          <w:rFonts w:ascii="Verdana" w:eastAsia="Arial" w:hAnsi="Verdana"/>
          <w:b/>
          <w:bCs/>
          <w:sz w:val="18"/>
          <w:szCs w:val="18"/>
        </w:rPr>
        <w:t>PASLAUGŲ</w:t>
      </w:r>
      <w:r w:rsidRPr="007451B9">
        <w:rPr>
          <w:rFonts w:ascii="Verdana" w:eastAsia="Arial" w:hAnsi="Verdana"/>
          <w:b/>
          <w:caps/>
          <w:sz w:val="18"/>
          <w:szCs w:val="18"/>
        </w:rPr>
        <w:t xml:space="preserve"> </w:t>
      </w:r>
      <w:r w:rsidRPr="007451B9">
        <w:rPr>
          <w:rFonts w:ascii="Verdana" w:eastAsia="Arial" w:hAnsi="Verdana"/>
          <w:b/>
          <w:bCs/>
          <w:sz w:val="18"/>
          <w:szCs w:val="18"/>
        </w:rPr>
        <w:t>TEIKIMO</w:t>
      </w:r>
      <w:r w:rsidRPr="007451B9">
        <w:rPr>
          <w:rFonts w:ascii="Verdana" w:eastAsia="Arial" w:hAnsi="Verdana"/>
          <w:b/>
          <w:caps/>
          <w:sz w:val="18"/>
          <w:szCs w:val="18"/>
        </w:rPr>
        <w:t xml:space="preserve"> PABAIGA IR </w:t>
      </w:r>
      <w:r w:rsidRPr="007451B9">
        <w:rPr>
          <w:rFonts w:ascii="Verdana" w:eastAsia="Arial" w:hAnsi="Verdana"/>
          <w:b/>
          <w:bCs/>
          <w:sz w:val="18"/>
          <w:szCs w:val="18"/>
        </w:rPr>
        <w:t>PASLAUGŲ REZULTATO</w:t>
      </w:r>
      <w:r w:rsidRPr="007451B9">
        <w:rPr>
          <w:rFonts w:ascii="Verdana" w:eastAsia="Arial" w:hAnsi="Verdana"/>
          <w:b/>
          <w:sz w:val="18"/>
          <w:szCs w:val="18"/>
        </w:rPr>
        <w:t xml:space="preserve"> </w:t>
      </w:r>
      <w:r w:rsidRPr="007451B9">
        <w:rPr>
          <w:rFonts w:ascii="Verdana" w:eastAsia="Arial" w:hAnsi="Verdana"/>
          <w:b/>
          <w:caps/>
          <w:sz w:val="18"/>
          <w:szCs w:val="18"/>
        </w:rPr>
        <w:t>priėmimas</w:t>
      </w:r>
    </w:p>
    <w:p w14:paraId="217F8056"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rPr>
          <w:rFonts w:ascii="Verdana" w:eastAsia="Arial" w:hAnsi="Verdana"/>
          <w:b/>
          <w:caps/>
          <w:sz w:val="18"/>
          <w:szCs w:val="18"/>
        </w:rPr>
      </w:pPr>
    </w:p>
    <w:p w14:paraId="336B27F4"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sz w:val="18"/>
          <w:szCs w:val="18"/>
        </w:rPr>
        <w:t>6.1.</w:t>
      </w:r>
      <w:r w:rsidRPr="007451B9">
        <w:rPr>
          <w:rFonts w:ascii="Verdana" w:eastAsia="Arial" w:hAnsi="Verdana"/>
          <w:b/>
          <w:sz w:val="18"/>
          <w:szCs w:val="18"/>
        </w:rPr>
        <w:tab/>
      </w:r>
      <w:r w:rsidRPr="007451B9">
        <w:rPr>
          <w:rFonts w:ascii="Verdana" w:eastAsia="Arial" w:hAnsi="Verdana"/>
          <w:b/>
          <w:bCs/>
          <w:sz w:val="18"/>
          <w:szCs w:val="18"/>
        </w:rPr>
        <w:t>Paslaugų</w:t>
      </w:r>
      <w:r w:rsidRPr="007451B9">
        <w:rPr>
          <w:rFonts w:ascii="Verdana" w:eastAsia="Arial" w:hAnsi="Verdana"/>
          <w:b/>
          <w:sz w:val="18"/>
          <w:szCs w:val="18"/>
        </w:rPr>
        <w:t xml:space="preserve"> teikimo pabaiga</w:t>
      </w:r>
    </w:p>
    <w:p w14:paraId="30E884C6"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Verdana" w:eastAsia="Arial" w:hAnsi="Verdana"/>
          <w:b/>
          <w:sz w:val="18"/>
          <w:szCs w:val="18"/>
        </w:rPr>
      </w:pPr>
    </w:p>
    <w:p w14:paraId="633A5E3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6.1.1.</w:t>
      </w:r>
      <w:r w:rsidRPr="007451B9">
        <w:rPr>
          <w:rFonts w:ascii="Verdana" w:eastAsia="Arial" w:hAnsi="Verdana"/>
          <w:sz w:val="18"/>
          <w:szCs w:val="18"/>
        </w:rPr>
        <w:tab/>
        <w:t>Paslaugų teikimas laikomas užbaigtu, kai yra įvykdytos visos šios sąlygos:</w:t>
      </w:r>
    </w:p>
    <w:p w14:paraId="513C7BD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6.1.1.1.</w:t>
      </w:r>
      <w:r w:rsidRPr="007451B9">
        <w:rPr>
          <w:rFonts w:ascii="Verdana" w:eastAsia="Arial" w:hAnsi="Verdana"/>
          <w:sz w:val="18"/>
          <w:szCs w:val="18"/>
        </w:rPr>
        <w:tab/>
        <w:t xml:space="preserve">Tiekėjas suteikė visas Paslaugas pagal Sutarties ir </w:t>
      </w:r>
      <w:r w:rsidRPr="007451B9">
        <w:rPr>
          <w:rFonts w:ascii="Verdana" w:hAnsi="Verdana"/>
          <w:sz w:val="18"/>
          <w:szCs w:val="18"/>
        </w:rPr>
        <w:t>įstatymų bei kitų teisės aktų</w:t>
      </w:r>
      <w:r w:rsidRPr="007451B9">
        <w:rPr>
          <w:rFonts w:ascii="Verdana" w:eastAsia="Arial" w:hAnsi="Verdana"/>
          <w:sz w:val="18"/>
          <w:szCs w:val="18"/>
        </w:rPr>
        <w:t xml:space="preserve"> reikalavimus;</w:t>
      </w:r>
    </w:p>
    <w:p w14:paraId="186761CA"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6.1.1.2.</w:t>
      </w:r>
      <w:r w:rsidRPr="007451B9">
        <w:rPr>
          <w:rFonts w:ascii="Verdana" w:eastAsia="Arial" w:hAnsi="Verdana"/>
          <w:sz w:val="18"/>
          <w:szCs w:val="18"/>
        </w:rPr>
        <w:tab/>
        <w:t>Tiekėjas perdavė Pirkėjui visą reikalingą dokumentaciją, įskaitant naudojimo instrukcijas, sertifikatus ir garantijas (jei to reikalaujama);</w:t>
      </w:r>
    </w:p>
    <w:p w14:paraId="511F39D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6.1.1.3.</w:t>
      </w:r>
      <w:r w:rsidRPr="007451B9">
        <w:rPr>
          <w:rFonts w:ascii="Verdana" w:hAnsi="Verdana"/>
          <w:sz w:val="18"/>
          <w:szCs w:val="18"/>
        </w:rPr>
        <w:tab/>
      </w:r>
      <w:r w:rsidRPr="007451B9">
        <w:rPr>
          <w:rFonts w:ascii="Verdana" w:eastAsia="Arial" w:hAnsi="Verdana"/>
          <w:sz w:val="18"/>
          <w:szCs w:val="18"/>
        </w:rPr>
        <w:t>Tiekėjas apmokė Pirkėjo personalą, kaip naudotis Paslaugų rezultatu (jeigu to reikalaujama);</w:t>
      </w:r>
    </w:p>
    <w:p w14:paraId="35FA63BE"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6.1.1.4.</w:t>
      </w:r>
      <w:r w:rsidRPr="007451B9">
        <w:rPr>
          <w:rFonts w:ascii="Verdana" w:hAnsi="Verdana"/>
          <w:sz w:val="18"/>
          <w:szCs w:val="18"/>
        </w:rPr>
        <w:tab/>
      </w:r>
      <w:r w:rsidRPr="007451B9">
        <w:rPr>
          <w:rFonts w:ascii="Verdana" w:eastAsia="Arial" w:hAnsi="Verdana"/>
          <w:sz w:val="18"/>
          <w:szCs w:val="18"/>
        </w:rPr>
        <w:t>buvo pasirašytas Paslaugų perdavimo–priėmimo aktas ar Paslaugų perdavimo–priėmimo aktai, jei numatytas Paslaugų teikimas etapais ar periodais, ar kitas Sutartyje numatytas dokumentas, nuo kurio pasirašymo laikoma, kad Paslaugos buvo priimtos;</w:t>
      </w:r>
    </w:p>
    <w:p w14:paraId="61D12ED0"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6.1.1.5.</w:t>
      </w:r>
      <w:r w:rsidRPr="007451B9">
        <w:rPr>
          <w:rFonts w:ascii="Verdana" w:hAnsi="Verdana"/>
          <w:sz w:val="18"/>
          <w:szCs w:val="18"/>
        </w:rPr>
        <w:tab/>
      </w:r>
      <w:r w:rsidRPr="007451B9">
        <w:rPr>
          <w:rFonts w:ascii="Verdana" w:eastAsia="Arial" w:hAnsi="Verdana"/>
          <w:sz w:val="18"/>
          <w:szCs w:val="18"/>
        </w:rPr>
        <w:t xml:space="preserve">Tiekėjas įvykdė kitas sąlygas, numatytas </w:t>
      </w:r>
      <w:r w:rsidRPr="007451B9">
        <w:rPr>
          <w:rFonts w:ascii="Verdana" w:hAnsi="Verdana"/>
          <w:sz w:val="18"/>
          <w:szCs w:val="18"/>
        </w:rPr>
        <w:t>įstatymuose bei kituose teisės aktuose</w:t>
      </w:r>
      <w:r w:rsidRPr="007451B9">
        <w:rPr>
          <w:rFonts w:ascii="Verdana" w:eastAsia="Arial" w:hAnsi="Verdana"/>
          <w:sz w:val="18"/>
          <w:szCs w:val="18"/>
        </w:rPr>
        <w:t>, Sutartyje ir pasiūlyme, kurios turi būti įvykdytos tam, kad būtų laikoma, jog Paslaugų teikimas yra užbaigtas, ir pateikė Pirkėjui tai įrodančius dokumentus.</w:t>
      </w:r>
    </w:p>
    <w:p w14:paraId="30FDC3A5"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p>
    <w:p w14:paraId="124761DE"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bCs/>
          <w:sz w:val="18"/>
          <w:szCs w:val="18"/>
        </w:rPr>
      </w:pPr>
      <w:r w:rsidRPr="007451B9">
        <w:rPr>
          <w:rFonts w:ascii="Verdana" w:eastAsia="Arial" w:hAnsi="Verdana"/>
          <w:b/>
          <w:bCs/>
          <w:sz w:val="18"/>
          <w:szCs w:val="18"/>
        </w:rPr>
        <w:t>6.2.</w:t>
      </w:r>
      <w:r w:rsidRPr="007451B9">
        <w:rPr>
          <w:rFonts w:ascii="Verdana" w:hAnsi="Verdana"/>
          <w:sz w:val="18"/>
          <w:szCs w:val="18"/>
        </w:rPr>
        <w:tab/>
      </w:r>
      <w:r w:rsidRPr="007451B9">
        <w:rPr>
          <w:rFonts w:ascii="Verdana" w:eastAsia="Arial" w:hAnsi="Verdana"/>
          <w:b/>
          <w:bCs/>
          <w:sz w:val="18"/>
          <w:szCs w:val="18"/>
        </w:rPr>
        <w:t>Paslaugų, kurios yra vienkartinio pobūdžio, teikiamos periodiškai arba pagal Pirkėjo Užsakymą perdavimas–priėmimas</w:t>
      </w:r>
    </w:p>
    <w:p w14:paraId="57823BB7"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3A39D2EB"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6.2.1.</w:t>
      </w:r>
      <w:r w:rsidRPr="007451B9">
        <w:rPr>
          <w:rFonts w:ascii="Verdana" w:hAnsi="Verdana"/>
          <w:sz w:val="18"/>
          <w:szCs w:val="18"/>
        </w:rPr>
        <w:tab/>
      </w:r>
      <w:r w:rsidRPr="007451B9">
        <w:rPr>
          <w:rFonts w:ascii="Verdana" w:eastAsia="Arial" w:hAnsi="Verdana"/>
          <w:sz w:val="18"/>
          <w:szCs w:val="18"/>
        </w:rPr>
        <w:t xml:space="preserve">Tiekėjas privalo </w:t>
      </w:r>
      <w:r w:rsidRPr="007451B9">
        <w:rPr>
          <w:rFonts w:ascii="Verdana" w:hAnsi="Verdana"/>
          <w:sz w:val="18"/>
          <w:szCs w:val="18"/>
        </w:rPr>
        <w:t>suteikti Paslaugas ir perduoti Paslaugų rezultatą (jei taikoma) Pirkėjui</w:t>
      </w:r>
      <w:r w:rsidRPr="007451B9">
        <w:rPr>
          <w:rFonts w:ascii="Verdana" w:eastAsia="Arial" w:hAnsi="Verdana"/>
          <w:sz w:val="18"/>
          <w:szCs w:val="18"/>
        </w:rPr>
        <w:t>, o Pirkėjas privalo kokybiškai suteiktas ir Sutarties bei įstatymų ir kitų teisės aktų reikalavimus atitinkančias Paslaugas priimti. Paslaugos turi būti suteiktos Specialiosiose sąlygose nurodytu būdu ir terminais.</w:t>
      </w:r>
    </w:p>
    <w:p w14:paraId="575D4960"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6.2.2.</w:t>
      </w:r>
      <w:r w:rsidRPr="007451B9">
        <w:rPr>
          <w:rFonts w:ascii="Verdana" w:hAnsi="Verdana"/>
          <w:sz w:val="18"/>
          <w:szCs w:val="18"/>
        </w:rPr>
        <w:tab/>
      </w:r>
      <w:r w:rsidRPr="007451B9">
        <w:rPr>
          <w:rFonts w:ascii="Verdana" w:eastAsia="Arial" w:hAnsi="Verdana"/>
          <w:sz w:val="18"/>
          <w:szCs w:val="18"/>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0D4D712"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6.2.3.</w:t>
      </w:r>
      <w:r w:rsidRPr="007451B9">
        <w:rPr>
          <w:rFonts w:ascii="Verdana" w:eastAsia="Arial" w:hAnsi="Verdana"/>
          <w:sz w:val="18"/>
          <w:szCs w:val="18"/>
        </w:rPr>
        <w:tab/>
        <w:t>Tiekėjui suteikus Paslaugas, Pirkėjas atlieka jų patikrinimą ir privalo:</w:t>
      </w:r>
    </w:p>
    <w:p w14:paraId="704B964B"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6.2.3.1.</w:t>
      </w:r>
      <w:r w:rsidRPr="007451B9">
        <w:rPr>
          <w:rFonts w:ascii="Verdana" w:hAnsi="Verdana"/>
          <w:sz w:val="18"/>
          <w:szCs w:val="18"/>
        </w:rPr>
        <w:tab/>
      </w:r>
      <w:r w:rsidRPr="007451B9">
        <w:rPr>
          <w:rFonts w:ascii="Verdana" w:eastAsia="Arial" w:hAnsi="Verdana"/>
          <w:sz w:val="18"/>
          <w:szCs w:val="18"/>
        </w:rPr>
        <w:t>ne vėliau kaip per 5 (penkias) darbo dienas nuo faktinio Paslaugų suteikimo ir Paslaugų perdavimo–priėmimo akto pateikimo priimti Paslaugų rezultatą, pasirašydamas Paslaugų perdavimo–priėmimo aktą; arba</w:t>
      </w:r>
    </w:p>
    <w:p w14:paraId="1ED1A366"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6.2.3.2.</w:t>
      </w:r>
      <w:r w:rsidRPr="007451B9">
        <w:rPr>
          <w:rFonts w:ascii="Verdana" w:hAnsi="Verdana"/>
          <w:sz w:val="18"/>
          <w:szCs w:val="18"/>
        </w:rPr>
        <w:tab/>
      </w:r>
      <w:r w:rsidRPr="007451B9">
        <w:rPr>
          <w:rFonts w:ascii="Verdana" w:eastAsia="Arial" w:hAnsi="Verdana"/>
          <w:sz w:val="18"/>
          <w:szCs w:val="18"/>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451B9">
        <w:rPr>
          <w:rFonts w:ascii="Verdana" w:eastAsia="Arial" w:hAnsi="Verdana"/>
          <w:b/>
          <w:bCs/>
          <w:sz w:val="18"/>
          <w:szCs w:val="18"/>
        </w:rPr>
        <w:t>toliau – Defektų aktas</w:t>
      </w:r>
      <w:r w:rsidRPr="007451B9">
        <w:rPr>
          <w:rFonts w:ascii="Verdana" w:eastAsia="Arial" w:hAnsi="Verdana"/>
          <w:sz w:val="18"/>
          <w:szCs w:val="18"/>
        </w:rPr>
        <w:t>); arba</w:t>
      </w:r>
    </w:p>
    <w:p w14:paraId="6B76461C"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6.2.3.3.</w:t>
      </w:r>
      <w:r w:rsidRPr="007451B9">
        <w:rPr>
          <w:rFonts w:ascii="Verdana" w:hAnsi="Verdana"/>
          <w:sz w:val="18"/>
          <w:szCs w:val="18"/>
        </w:rPr>
        <w:tab/>
      </w:r>
      <w:r w:rsidRPr="007451B9">
        <w:rPr>
          <w:rFonts w:ascii="Verdana" w:eastAsia="Arial" w:hAnsi="Verdana"/>
          <w:sz w:val="18"/>
          <w:szCs w:val="18"/>
        </w:rPr>
        <w:t>atsisakyti priimti Paslaugų rezultatą ir įteikti (arba išsiųsti) Defektų aktą Tiekėjui dėl netinkamų Paslaugų ar jų dalies.</w:t>
      </w:r>
    </w:p>
    <w:p w14:paraId="336C9A02"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6.2.4.</w:t>
      </w:r>
      <w:r w:rsidRPr="007451B9">
        <w:rPr>
          <w:rFonts w:ascii="Verdana" w:hAnsi="Verdana"/>
          <w:sz w:val="18"/>
          <w:szCs w:val="18"/>
        </w:rPr>
        <w:tab/>
      </w:r>
      <w:r w:rsidRPr="007451B9">
        <w:rPr>
          <w:rFonts w:ascii="Verdana" w:eastAsia="Arial" w:hAnsi="Verdana"/>
          <w:sz w:val="18"/>
          <w:szCs w:val="18"/>
        </w:rPr>
        <w:t>Paslaugų perdavimo–priėmimo akte turi būti nurodoma data, kada Tiekėjas suteikė Paslaugas ir pateikė visus reikiamus dokumentus.</w:t>
      </w:r>
    </w:p>
    <w:p w14:paraId="685CFFB0"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lastRenderedPageBreak/>
        <w:t>6.2.5.</w:t>
      </w:r>
      <w:r w:rsidRPr="007451B9">
        <w:rPr>
          <w:rFonts w:ascii="Verdana" w:hAnsi="Verdana"/>
          <w:sz w:val="18"/>
          <w:szCs w:val="18"/>
        </w:rPr>
        <w:tab/>
      </w:r>
      <w:r w:rsidRPr="007451B9">
        <w:rPr>
          <w:rFonts w:ascii="Verdana" w:eastAsia="Arial" w:hAnsi="Verdana"/>
          <w:sz w:val="18"/>
          <w:szCs w:val="18"/>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C9EF48"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6.2.6.</w:t>
      </w:r>
      <w:r w:rsidRPr="007451B9">
        <w:rPr>
          <w:rFonts w:ascii="Verdana" w:hAnsi="Verdana"/>
          <w:sz w:val="18"/>
          <w:szCs w:val="18"/>
        </w:rPr>
        <w:tab/>
      </w:r>
      <w:r w:rsidRPr="007451B9">
        <w:rPr>
          <w:rFonts w:ascii="Verdana" w:eastAsia="Arial" w:hAnsi="Verdana"/>
          <w:sz w:val="18"/>
          <w:szCs w:val="18"/>
        </w:rPr>
        <w:t>Jeigu Pirkėjas per 5 (penkias) darbo dienas nuo Paslaugų perdavimo–priėmimo akto gavimo nepateikia (neišsiunčia) Tiekėjui Defektų akto, laikoma, kad Pirkėjas Paslaugas priėmė ir joms pretenzijų neturi.</w:t>
      </w:r>
    </w:p>
    <w:p w14:paraId="27ED9006"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6.2.7.</w:t>
      </w:r>
      <w:r w:rsidRPr="007451B9">
        <w:rPr>
          <w:rFonts w:ascii="Verdana" w:hAnsi="Verdana"/>
          <w:sz w:val="18"/>
          <w:szCs w:val="18"/>
        </w:rPr>
        <w:tab/>
        <w:t xml:space="preserve">Su Paslaugomis susijusių prekių </w:t>
      </w:r>
      <w:r w:rsidRPr="007451B9">
        <w:rPr>
          <w:rFonts w:ascii="Verdana" w:eastAsia="Arial" w:hAnsi="Verdana"/>
          <w:sz w:val="18"/>
          <w:szCs w:val="18"/>
        </w:rPr>
        <w:t>praradimo ar sugadinimo ar atsitiktinio žuvimo rizika Pirkėjui iš Tiekėjo pereina nuo faktinio tokių Paslaugų priėmimo momento.</w:t>
      </w:r>
    </w:p>
    <w:p w14:paraId="5FBAFB1D"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6.2.8.</w:t>
      </w:r>
      <w:r w:rsidRPr="007451B9">
        <w:rPr>
          <w:rFonts w:ascii="Verdana" w:hAnsi="Verdana"/>
          <w:sz w:val="18"/>
          <w:szCs w:val="18"/>
        </w:rPr>
        <w:tab/>
      </w:r>
      <w:r w:rsidRPr="007451B9">
        <w:rPr>
          <w:rFonts w:ascii="Verdana" w:eastAsia="Arial" w:hAnsi="Verdana"/>
          <w:sz w:val="18"/>
          <w:szCs w:val="18"/>
        </w:rPr>
        <w:t>Pirkėjas turi teisę naudotis Paslaugų rezultatu (jei taikoma) tik po Paslaugų perdavimo–priėmimo akto pasirašymo.</w:t>
      </w:r>
    </w:p>
    <w:p w14:paraId="23406592"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8856A4D"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b/>
          <w:bCs/>
          <w:sz w:val="18"/>
          <w:szCs w:val="18"/>
        </w:rPr>
      </w:pPr>
    </w:p>
    <w:p w14:paraId="314C0B21"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sz w:val="18"/>
          <w:szCs w:val="18"/>
        </w:rPr>
        <w:t>6.3.</w:t>
      </w:r>
      <w:r w:rsidRPr="007451B9">
        <w:rPr>
          <w:rFonts w:ascii="Verdana" w:eastAsia="Arial" w:hAnsi="Verdana"/>
          <w:b/>
          <w:sz w:val="18"/>
          <w:szCs w:val="18"/>
        </w:rPr>
        <w:tab/>
      </w:r>
      <w:r w:rsidRPr="007451B9">
        <w:rPr>
          <w:rFonts w:ascii="Verdana" w:eastAsia="Arial" w:hAnsi="Verdana"/>
          <w:b/>
          <w:bCs/>
          <w:sz w:val="18"/>
          <w:szCs w:val="18"/>
        </w:rPr>
        <w:t>Paslaugų</w:t>
      </w:r>
      <w:r w:rsidRPr="007451B9">
        <w:rPr>
          <w:rFonts w:ascii="Verdana" w:eastAsia="Arial" w:hAnsi="Verdana"/>
          <w:b/>
          <w:sz w:val="18"/>
          <w:szCs w:val="18"/>
        </w:rPr>
        <w:t>, kurios teikiamos etapais, perdavimas–priėmimas</w:t>
      </w:r>
    </w:p>
    <w:p w14:paraId="4D53ADE8"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Verdana" w:eastAsia="Arial" w:hAnsi="Verdana"/>
          <w:b/>
          <w:bCs/>
          <w:sz w:val="18"/>
          <w:szCs w:val="18"/>
        </w:rPr>
      </w:pPr>
    </w:p>
    <w:p w14:paraId="1E436A9C" w14:textId="77777777" w:rsidR="007451B9" w:rsidRPr="007451B9" w:rsidRDefault="007451B9" w:rsidP="003D218E">
      <w:pPr>
        <w:spacing w:after="0" w:line="240" w:lineRule="auto"/>
        <w:rPr>
          <w:rFonts w:ascii="Verdana" w:eastAsia="Arial" w:hAnsi="Verdana"/>
          <w:sz w:val="18"/>
          <w:szCs w:val="18"/>
        </w:rPr>
      </w:pPr>
      <w:r w:rsidRPr="007451B9">
        <w:rPr>
          <w:rFonts w:ascii="Verdana" w:eastAsia="Arial" w:hAnsi="Verdana"/>
          <w:sz w:val="18"/>
          <w:szCs w:val="18"/>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5DA789"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6.3.2.</w:t>
      </w:r>
      <w:r w:rsidRPr="007451B9">
        <w:rPr>
          <w:rFonts w:ascii="Verdana" w:hAnsi="Verdana"/>
          <w:sz w:val="18"/>
          <w:szCs w:val="18"/>
        </w:rPr>
        <w:tab/>
      </w:r>
      <w:r w:rsidRPr="007451B9">
        <w:rPr>
          <w:rFonts w:ascii="Verdana" w:eastAsia="Arial" w:hAnsi="Verdana"/>
          <w:sz w:val="18"/>
          <w:szCs w:val="18"/>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F0E378" w14:textId="77777777" w:rsidR="007451B9" w:rsidRPr="007451B9" w:rsidRDefault="007451B9" w:rsidP="003D218E">
      <w:pPr>
        <w:spacing w:after="0" w:line="240" w:lineRule="auto"/>
        <w:jc w:val="both"/>
        <w:rPr>
          <w:rFonts w:ascii="Verdana" w:eastAsia="Arial" w:hAnsi="Verdana"/>
          <w:sz w:val="18"/>
          <w:szCs w:val="18"/>
        </w:rPr>
      </w:pPr>
      <w:r w:rsidRPr="007451B9">
        <w:rPr>
          <w:rFonts w:ascii="Verdana" w:eastAsia="Arial" w:hAnsi="Verdana"/>
          <w:sz w:val="18"/>
          <w:szCs w:val="18"/>
        </w:rPr>
        <w:t>6.3.3. Pirkėjas pasirašo kiekvieną Paslaugų perdavimo–priėmimo aktą su sąlyga, kad buvo priimti visi ankstesni etapai, jeigu Specialiosiose sąlygose nėra nurodyta kitaip.</w:t>
      </w:r>
    </w:p>
    <w:p w14:paraId="1E537559" w14:textId="77777777" w:rsidR="007451B9" w:rsidRPr="007451B9" w:rsidRDefault="007451B9" w:rsidP="003D218E">
      <w:pPr>
        <w:spacing w:after="0" w:line="240" w:lineRule="auto"/>
        <w:jc w:val="both"/>
        <w:rPr>
          <w:rFonts w:ascii="Verdana" w:eastAsia="Arial" w:hAnsi="Verdana"/>
          <w:sz w:val="18"/>
          <w:szCs w:val="18"/>
        </w:rPr>
      </w:pPr>
      <w:r w:rsidRPr="007451B9">
        <w:rPr>
          <w:rFonts w:ascii="Verdana" w:eastAsia="Arial" w:hAnsi="Verdana"/>
          <w:sz w:val="18"/>
          <w:szCs w:val="18"/>
        </w:rPr>
        <w:t>6.3.4. Suteikus visuose etapuose numatytas Paslaugas, t. y. baigus teikti Paslaugas, pasirašomas galutinis suteiktų Paslaugų perdavimo–priėmimo aktas.</w:t>
      </w:r>
    </w:p>
    <w:p w14:paraId="02C98977"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6.3.5.</w:t>
      </w:r>
      <w:r w:rsidRPr="007451B9">
        <w:rPr>
          <w:rFonts w:ascii="Verdana" w:hAnsi="Verdana"/>
          <w:sz w:val="18"/>
          <w:szCs w:val="18"/>
        </w:rPr>
        <w:tab/>
      </w:r>
      <w:r w:rsidRPr="007451B9">
        <w:rPr>
          <w:rFonts w:ascii="Verdana" w:eastAsia="Arial" w:hAnsi="Verdana"/>
          <w:sz w:val="18"/>
          <w:szCs w:val="18"/>
        </w:rPr>
        <w:t>Tiekėjui suteikus Paslaugas konkrečiame etape, Pirkėjas atlieka Paslaugų rezultato patikrinimą ir privalo:</w:t>
      </w:r>
    </w:p>
    <w:p w14:paraId="08AB3B3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6.3.5.1. ne vėliau kaip per 5 (penkias) darbo dienas nuo faktinio Paslaugų etapo suteikimo ir Paslaugų perdavimo–priėmimo akto pateikimo priimti Paslaugų etapo rezultatą, pasirašydamas Paslaugų perdavimo–priėmimo aktą; arba</w:t>
      </w:r>
    </w:p>
    <w:p w14:paraId="2C0AEA60"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6.3.5.2.</w:t>
      </w:r>
      <w:r w:rsidRPr="007451B9">
        <w:rPr>
          <w:rFonts w:ascii="Verdana" w:hAnsi="Verdana"/>
          <w:sz w:val="18"/>
          <w:szCs w:val="18"/>
        </w:rPr>
        <w:tab/>
      </w:r>
      <w:r w:rsidRPr="007451B9">
        <w:rPr>
          <w:rFonts w:ascii="Verdana" w:eastAsia="Arial" w:hAnsi="Verdana"/>
          <w:sz w:val="18"/>
          <w:szCs w:val="18"/>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451B9">
        <w:rPr>
          <w:rFonts w:ascii="Verdana" w:eastAsia="Arial" w:hAnsi="Verdana"/>
          <w:b/>
          <w:bCs/>
          <w:sz w:val="18"/>
          <w:szCs w:val="18"/>
        </w:rPr>
        <w:t>Defektų aktas</w:t>
      </w:r>
      <w:r w:rsidRPr="007451B9">
        <w:rPr>
          <w:rFonts w:ascii="Verdana" w:eastAsia="Arial" w:hAnsi="Verdana"/>
          <w:sz w:val="18"/>
          <w:szCs w:val="18"/>
        </w:rPr>
        <w:t>); arba</w:t>
      </w:r>
    </w:p>
    <w:p w14:paraId="39CE1CFD"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6.3.5.3. atsisakyti priimti Paslaugų etapo rezultatą ir įteikti (arba išsiųsti) Defektų aktą Tiekėjui dėl netinkamai suteiktų šio etapo Paslaugų.</w:t>
      </w:r>
    </w:p>
    <w:p w14:paraId="333AE260"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6.3.6.</w:t>
      </w:r>
      <w:r w:rsidRPr="007451B9">
        <w:rPr>
          <w:rFonts w:ascii="Verdana" w:hAnsi="Verdana"/>
          <w:sz w:val="18"/>
          <w:szCs w:val="18"/>
        </w:rPr>
        <w:tab/>
      </w:r>
      <w:r w:rsidRPr="007451B9">
        <w:rPr>
          <w:rFonts w:ascii="Verdana" w:eastAsia="Arial" w:hAnsi="Verdana"/>
          <w:sz w:val="18"/>
          <w:szCs w:val="18"/>
        </w:rPr>
        <w:t>Paslaugų perdavimo–priėmimo akte turi būti nurodoma data, kada Tiekėjas suteikė Paslaugas konkrečiame etape ir pateikė visus reikiamus dokumentus (jei taikoma).</w:t>
      </w:r>
    </w:p>
    <w:p w14:paraId="750B518B"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6.3.7.</w:t>
      </w:r>
      <w:r w:rsidRPr="007451B9">
        <w:rPr>
          <w:rFonts w:ascii="Verdana" w:eastAsia="Arial" w:hAnsi="Verdana"/>
          <w:sz w:val="18"/>
          <w:szCs w:val="18"/>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442513"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6.3.8.</w:t>
      </w:r>
      <w:r w:rsidRPr="007451B9">
        <w:rPr>
          <w:rFonts w:ascii="Verdana" w:hAnsi="Verdana"/>
          <w:sz w:val="18"/>
          <w:szCs w:val="18"/>
        </w:rPr>
        <w:tab/>
      </w:r>
      <w:r w:rsidRPr="007451B9">
        <w:rPr>
          <w:rFonts w:ascii="Verdana" w:eastAsia="Arial" w:hAnsi="Verdana"/>
          <w:sz w:val="18"/>
          <w:szCs w:val="18"/>
        </w:rPr>
        <w:t>Jeigu Pirkėjas per 5 (penkias) darbo dienas nuo Paslaugų perdavimo–priėmimo akto gavimo nepateikia (neišsiunčia) Tiekėjui Defektų akto, laikoma, kad Pirkėjas Paslaugas konkrečiame etape priėmė ir joms pretenzijų neturi.</w:t>
      </w:r>
    </w:p>
    <w:p w14:paraId="274F332E"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6.3.9.</w:t>
      </w:r>
      <w:r w:rsidRPr="007451B9">
        <w:rPr>
          <w:rFonts w:ascii="Verdana" w:hAnsi="Verdana"/>
          <w:sz w:val="18"/>
          <w:szCs w:val="18"/>
        </w:rPr>
        <w:tab/>
      </w:r>
      <w:r w:rsidRPr="007451B9">
        <w:rPr>
          <w:rFonts w:ascii="Verdana" w:eastAsia="Arial" w:hAnsi="Verdana"/>
          <w:sz w:val="18"/>
          <w:szCs w:val="18"/>
        </w:rPr>
        <w:t xml:space="preserve">Pirkėjas turi teisę naudotis Paslaugų, teikiamų etapais, rezultatu tik po galutinio Paslaugų perdavimo–priėmimo akto pasirašymo, </w:t>
      </w:r>
      <w:r w:rsidRPr="007451B9">
        <w:rPr>
          <w:rFonts w:ascii="Verdana" w:hAnsi="Verdana"/>
          <w:sz w:val="18"/>
          <w:szCs w:val="18"/>
        </w:rPr>
        <w:t>jeigu kitaip nenumatyta Specialiosiose sąlygose.</w:t>
      </w:r>
    </w:p>
    <w:p w14:paraId="246B270E" w14:textId="77777777" w:rsidR="007451B9" w:rsidRPr="007451B9" w:rsidRDefault="007451B9" w:rsidP="003D218E">
      <w:pPr>
        <w:keepNext/>
        <w:keepLines/>
        <w:tabs>
          <w:tab w:val="left" w:pos="567"/>
          <w:tab w:val="left" w:pos="851"/>
          <w:tab w:val="left" w:pos="992"/>
          <w:tab w:val="left" w:pos="1134"/>
        </w:tabs>
        <w:spacing w:after="0" w:line="240" w:lineRule="auto"/>
        <w:jc w:val="both"/>
        <w:rPr>
          <w:rFonts w:ascii="Verdana" w:eastAsia="Arial" w:hAnsi="Verdana"/>
          <w:bCs/>
          <w:sz w:val="18"/>
          <w:szCs w:val="18"/>
        </w:rPr>
      </w:pPr>
      <w:r w:rsidRPr="007451B9">
        <w:rPr>
          <w:rFonts w:ascii="Verdana" w:eastAsia="Arial" w:hAnsi="Verdana"/>
          <w:sz w:val="18"/>
          <w:szCs w:val="18"/>
        </w:rPr>
        <w:t>6.3.10. Bet kurio vėlesnio Paslaugų etapo atlikimo terminas, susijęs su ankstesniojo Paslaugų etapo suteikimu, nėra automatiškai pratęsiamas, kai Pirkėjas nepasirašo ankstesniojo etapo Paslaugų perdavimo–priėmimo akto dėl Tiekėjo kaltės.</w:t>
      </w:r>
    </w:p>
    <w:p w14:paraId="3DC6188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6.3.11.Jeigu Tiekėjas Paslaugas suteikė anksčiau negu per Specialiosiose sąlygose nustatytą Paslaugų teikimo </w:t>
      </w:r>
      <w:r w:rsidRPr="007451B9">
        <w:rPr>
          <w:rFonts w:ascii="Verdana" w:eastAsia="Arial" w:hAnsi="Verdana"/>
          <w:sz w:val="18"/>
          <w:szCs w:val="18"/>
        </w:rPr>
        <w:lastRenderedPageBreak/>
        <w:t>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3A7E814"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0B7F3CD5"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Verdana" w:eastAsia="Arial" w:hAnsi="Verdana"/>
          <w:b/>
          <w:bCs/>
          <w:caps/>
          <w:sz w:val="18"/>
          <w:szCs w:val="18"/>
        </w:rPr>
      </w:pPr>
      <w:r w:rsidRPr="007451B9">
        <w:rPr>
          <w:rFonts w:ascii="Verdana" w:eastAsia="Arial" w:hAnsi="Verdana"/>
          <w:b/>
          <w:bCs/>
          <w:caps/>
          <w:sz w:val="18"/>
          <w:szCs w:val="18"/>
        </w:rPr>
        <w:t>7.</w:t>
      </w:r>
      <w:r w:rsidRPr="007451B9">
        <w:rPr>
          <w:rFonts w:ascii="Verdana" w:hAnsi="Verdana"/>
          <w:sz w:val="18"/>
          <w:szCs w:val="18"/>
        </w:rPr>
        <w:tab/>
      </w:r>
      <w:r w:rsidRPr="007451B9">
        <w:rPr>
          <w:rFonts w:ascii="Verdana" w:eastAsia="Arial" w:hAnsi="Verdana"/>
          <w:b/>
          <w:bCs/>
          <w:caps/>
          <w:sz w:val="18"/>
          <w:szCs w:val="18"/>
        </w:rPr>
        <w:t>Tiekėjo garantiniai įsipareigojimai</w:t>
      </w:r>
    </w:p>
    <w:p w14:paraId="2B4D6AB5"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Verdana" w:eastAsia="Arial" w:hAnsi="Verdana"/>
          <w:b/>
          <w:caps/>
          <w:sz w:val="18"/>
          <w:szCs w:val="18"/>
        </w:rPr>
      </w:pPr>
    </w:p>
    <w:p w14:paraId="5403657D"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ind w:hanging="360"/>
        <w:jc w:val="center"/>
        <w:outlineLvl w:val="1"/>
        <w:rPr>
          <w:rFonts w:ascii="Verdana" w:eastAsia="Arial" w:hAnsi="Verdana"/>
          <w:b/>
          <w:sz w:val="18"/>
          <w:szCs w:val="18"/>
        </w:rPr>
      </w:pPr>
      <w:r w:rsidRPr="007451B9">
        <w:rPr>
          <w:rFonts w:ascii="Verdana" w:eastAsia="Arial" w:hAnsi="Verdana"/>
          <w:b/>
          <w:bCs/>
          <w:sz w:val="18"/>
          <w:szCs w:val="18"/>
        </w:rPr>
        <w:t>7.1.</w:t>
      </w:r>
      <w:r w:rsidRPr="007451B9">
        <w:rPr>
          <w:rFonts w:ascii="Verdana" w:eastAsia="Arial" w:hAnsi="Verdana"/>
          <w:b/>
          <w:bCs/>
          <w:sz w:val="18"/>
          <w:szCs w:val="18"/>
        </w:rPr>
        <w:tab/>
      </w:r>
      <w:r w:rsidRPr="007451B9">
        <w:rPr>
          <w:rFonts w:ascii="Verdana" w:eastAsia="Arial" w:hAnsi="Verdana"/>
          <w:b/>
          <w:sz w:val="18"/>
          <w:szCs w:val="18"/>
        </w:rPr>
        <w:t>Garantiniai terminai (jei taikoma)</w:t>
      </w:r>
    </w:p>
    <w:p w14:paraId="21594E0B"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outlineLvl w:val="1"/>
        <w:rPr>
          <w:rFonts w:ascii="Verdana" w:eastAsia="Arial" w:hAnsi="Verdana"/>
          <w:b/>
          <w:sz w:val="18"/>
          <w:szCs w:val="18"/>
        </w:rPr>
      </w:pPr>
    </w:p>
    <w:p w14:paraId="7A13C978" w14:textId="77777777" w:rsidR="007451B9" w:rsidRPr="007451B9" w:rsidRDefault="007451B9" w:rsidP="003D21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7.1.1.</w:t>
      </w:r>
      <w:r w:rsidRPr="007451B9">
        <w:rPr>
          <w:rFonts w:ascii="Verdana" w:hAnsi="Verdana"/>
          <w:sz w:val="18"/>
          <w:szCs w:val="18"/>
        </w:rPr>
        <w:tab/>
      </w:r>
      <w:r w:rsidRPr="007451B9">
        <w:rPr>
          <w:rFonts w:ascii="Verdana" w:eastAsia="Arial" w:hAnsi="Verdana"/>
          <w:sz w:val="18"/>
          <w:szCs w:val="18"/>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424F9C0" w14:textId="77777777" w:rsidR="007451B9" w:rsidRPr="007451B9" w:rsidRDefault="007451B9" w:rsidP="003D21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7.1.2.</w:t>
      </w:r>
      <w:r w:rsidRPr="007451B9">
        <w:rPr>
          <w:rFonts w:ascii="Verdana" w:eastAsia="Arial" w:hAnsi="Verdana"/>
          <w:sz w:val="18"/>
          <w:szCs w:val="18"/>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E3002" w14:textId="77777777" w:rsidR="007451B9" w:rsidRPr="007451B9" w:rsidRDefault="007451B9" w:rsidP="003D21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7.1.3.</w:t>
      </w:r>
      <w:r w:rsidRPr="007451B9">
        <w:rPr>
          <w:rFonts w:ascii="Verdana" w:hAnsi="Verdana"/>
          <w:sz w:val="18"/>
          <w:szCs w:val="18"/>
        </w:rPr>
        <w:tab/>
      </w:r>
      <w:r w:rsidRPr="007451B9">
        <w:rPr>
          <w:rFonts w:ascii="Verdana" w:eastAsia="Arial" w:hAnsi="Verdana"/>
          <w:sz w:val="18"/>
          <w:szCs w:val="18"/>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D4C731" w14:textId="77777777" w:rsidR="007451B9" w:rsidRPr="007451B9" w:rsidRDefault="007451B9" w:rsidP="003D21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Verdana" w:eastAsia="Arial" w:hAnsi="Verdana"/>
          <w:b/>
          <w:bCs/>
          <w:sz w:val="18"/>
          <w:szCs w:val="18"/>
        </w:rPr>
      </w:pPr>
    </w:p>
    <w:p w14:paraId="23EA966B"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bCs/>
          <w:sz w:val="18"/>
          <w:szCs w:val="18"/>
        </w:rPr>
      </w:pPr>
      <w:r w:rsidRPr="007451B9">
        <w:rPr>
          <w:rFonts w:ascii="Verdana" w:eastAsia="Arial" w:hAnsi="Verdana"/>
          <w:b/>
          <w:bCs/>
          <w:sz w:val="18"/>
          <w:szCs w:val="18"/>
        </w:rPr>
        <w:t>7.2.</w:t>
      </w:r>
      <w:r w:rsidRPr="007451B9">
        <w:rPr>
          <w:rFonts w:ascii="Verdana" w:hAnsi="Verdana"/>
          <w:sz w:val="18"/>
          <w:szCs w:val="18"/>
        </w:rPr>
        <w:tab/>
      </w:r>
      <w:r w:rsidRPr="007451B9">
        <w:rPr>
          <w:rFonts w:ascii="Verdana" w:eastAsia="Arial" w:hAnsi="Verdana"/>
          <w:b/>
          <w:bCs/>
          <w:sz w:val="18"/>
          <w:szCs w:val="18"/>
        </w:rPr>
        <w:t>Pretenzijos dėl Paslaugų trūkumų</w:t>
      </w:r>
    </w:p>
    <w:p w14:paraId="799944C2"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07EFC80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7.2.1.</w:t>
      </w:r>
      <w:r w:rsidRPr="007451B9">
        <w:rPr>
          <w:rFonts w:ascii="Verdana" w:hAnsi="Verdana"/>
          <w:sz w:val="18"/>
          <w:szCs w:val="18"/>
        </w:rPr>
        <w:t xml:space="preserve"> </w:t>
      </w:r>
      <w:r w:rsidRPr="007451B9">
        <w:rPr>
          <w:rFonts w:ascii="Verdana" w:eastAsia="Arial" w:hAnsi="Verdana"/>
          <w:sz w:val="18"/>
          <w:szCs w:val="18"/>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7451B9">
        <w:rPr>
          <w:rFonts w:ascii="Verdana" w:hAnsi="Verdana"/>
          <w:sz w:val="18"/>
          <w:szCs w:val="18"/>
        </w:rPr>
        <w:t xml:space="preserve"> </w:t>
      </w:r>
    </w:p>
    <w:p w14:paraId="14D990A2" w14:textId="77777777" w:rsidR="007451B9" w:rsidRPr="007451B9" w:rsidRDefault="007451B9" w:rsidP="003D218E">
      <w:pPr>
        <w:spacing w:after="0" w:line="240" w:lineRule="auto"/>
        <w:rPr>
          <w:rFonts w:ascii="Verdana" w:hAnsi="Verdana"/>
          <w:sz w:val="18"/>
          <w:szCs w:val="18"/>
        </w:rPr>
      </w:pPr>
    </w:p>
    <w:p w14:paraId="798E5364"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7.2.2.</w:t>
      </w:r>
      <w:r w:rsidRPr="007451B9">
        <w:rPr>
          <w:rFonts w:ascii="Verdana" w:eastAsia="Arial" w:hAnsi="Verdana"/>
          <w:sz w:val="18"/>
          <w:szCs w:val="18"/>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221A8A" w14:textId="77777777" w:rsidR="007451B9" w:rsidRPr="007451B9" w:rsidRDefault="007451B9" w:rsidP="003D218E">
      <w:pPr>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 xml:space="preserve">7.2.3. Jei Tiekėjas nepripažįsta </w:t>
      </w:r>
      <w:r w:rsidRPr="007451B9">
        <w:rPr>
          <w:rFonts w:ascii="Verdana" w:eastAsia="Arial" w:hAnsi="Verdana"/>
          <w:sz w:val="18"/>
          <w:szCs w:val="18"/>
        </w:rPr>
        <w:t>Paslaugų</w:t>
      </w:r>
      <w:r w:rsidRPr="007451B9">
        <w:rPr>
          <w:rFonts w:ascii="Verdana" w:hAnsi="Verdana"/>
          <w:sz w:val="18"/>
          <w:szCs w:val="18"/>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B60F9AD" w14:textId="77777777" w:rsidR="007451B9" w:rsidRPr="007451B9" w:rsidRDefault="007451B9" w:rsidP="003D218E">
      <w:pPr>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 xml:space="preserve">7.2.3.1. jei </w:t>
      </w:r>
      <w:r w:rsidRPr="007451B9">
        <w:rPr>
          <w:rFonts w:ascii="Verdana" w:eastAsia="Arial" w:hAnsi="Verdana"/>
          <w:sz w:val="18"/>
          <w:szCs w:val="18"/>
        </w:rPr>
        <w:t>Paslaugų rezultatas</w:t>
      </w:r>
      <w:r w:rsidRPr="007451B9">
        <w:rPr>
          <w:rFonts w:ascii="Verdana" w:hAnsi="Verdana"/>
          <w:sz w:val="18"/>
          <w:szCs w:val="18"/>
        </w:rPr>
        <w:t xml:space="preserve"> atitinka Sutartyje ir įstatymuose bei kituose teisės aktuose nurodytus reikalavimus – Pirkėjas;</w:t>
      </w:r>
    </w:p>
    <w:p w14:paraId="225717A6" w14:textId="77777777" w:rsidR="007451B9" w:rsidRPr="007451B9" w:rsidRDefault="007451B9" w:rsidP="003D218E">
      <w:pPr>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 xml:space="preserve">7.2.3.2. jei </w:t>
      </w:r>
      <w:r w:rsidRPr="007451B9">
        <w:rPr>
          <w:rFonts w:ascii="Verdana" w:eastAsia="Arial" w:hAnsi="Verdana"/>
          <w:sz w:val="18"/>
          <w:szCs w:val="18"/>
        </w:rPr>
        <w:t>Paslaugų rezultatas</w:t>
      </w:r>
      <w:r w:rsidRPr="007451B9">
        <w:rPr>
          <w:rFonts w:ascii="Verdana" w:hAnsi="Verdana"/>
          <w:sz w:val="18"/>
          <w:szCs w:val="18"/>
        </w:rPr>
        <w:t xml:space="preserve"> neatitinka Sutartyje ir įstatymuose bei kituose teisės aktuose nurodytų reikalavimų – Tiekėjas.</w:t>
      </w:r>
    </w:p>
    <w:p w14:paraId="0232FED2" w14:textId="77777777" w:rsidR="007451B9" w:rsidRPr="007451B9" w:rsidRDefault="007451B9" w:rsidP="003D218E">
      <w:pPr>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7.2.4. Ekspertizės išvados Šalims yra privalomos.</w:t>
      </w:r>
    </w:p>
    <w:p w14:paraId="796664A6" w14:textId="77777777" w:rsidR="007451B9" w:rsidRPr="007451B9" w:rsidRDefault="007451B9" w:rsidP="003D218E">
      <w:pPr>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8303482" w14:textId="77777777" w:rsidR="007451B9" w:rsidRPr="007451B9" w:rsidRDefault="007451B9" w:rsidP="003D218E">
      <w:pPr>
        <w:tabs>
          <w:tab w:val="left" w:pos="567"/>
          <w:tab w:val="left" w:pos="851"/>
          <w:tab w:val="left" w:pos="992"/>
          <w:tab w:val="left" w:pos="1134"/>
        </w:tabs>
        <w:spacing w:after="0" w:line="240" w:lineRule="auto"/>
        <w:jc w:val="both"/>
        <w:rPr>
          <w:rFonts w:ascii="Verdana" w:eastAsia="Arial" w:hAnsi="Verdana"/>
          <w:b/>
          <w:bCs/>
          <w:sz w:val="18"/>
          <w:szCs w:val="18"/>
        </w:rPr>
      </w:pPr>
    </w:p>
    <w:p w14:paraId="1C5B47E7"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bCs/>
          <w:sz w:val="18"/>
          <w:szCs w:val="18"/>
        </w:rPr>
        <w:t>7.3.</w:t>
      </w:r>
      <w:r w:rsidRPr="007451B9">
        <w:rPr>
          <w:rFonts w:ascii="Verdana" w:eastAsia="Arial" w:hAnsi="Verdana"/>
          <w:b/>
          <w:bCs/>
          <w:sz w:val="18"/>
          <w:szCs w:val="18"/>
        </w:rPr>
        <w:tab/>
        <w:t xml:space="preserve">Paslaugų </w:t>
      </w:r>
      <w:r w:rsidRPr="007451B9">
        <w:rPr>
          <w:rFonts w:ascii="Verdana" w:eastAsia="Arial" w:hAnsi="Verdana"/>
          <w:b/>
          <w:sz w:val="18"/>
          <w:szCs w:val="18"/>
        </w:rPr>
        <w:t>trūkumų šalinimas</w:t>
      </w:r>
    </w:p>
    <w:p w14:paraId="74E2393D"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25BACE93"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7.3.1.</w:t>
      </w:r>
      <w:r w:rsidRPr="007451B9">
        <w:rPr>
          <w:rFonts w:ascii="Verdana" w:hAnsi="Verdana"/>
          <w:sz w:val="18"/>
          <w:szCs w:val="18"/>
        </w:rPr>
        <w:tab/>
      </w:r>
      <w:r w:rsidRPr="007451B9">
        <w:rPr>
          <w:rFonts w:ascii="Verdana" w:eastAsia="Arial" w:hAnsi="Verdana"/>
          <w:sz w:val="18"/>
          <w:szCs w:val="18"/>
        </w:rPr>
        <w:t>Tiekėjas privalo nemokamai pašalinti Paslaugų rezultato trūkumus. Jeigu nustatomi s</w:t>
      </w:r>
      <w:r w:rsidRPr="007451B9">
        <w:rPr>
          <w:rFonts w:ascii="Verdana" w:hAnsi="Verdana"/>
          <w:sz w:val="18"/>
          <w:szCs w:val="18"/>
        </w:rPr>
        <w:t xml:space="preserve">u Paslaugomis susijusių prekių trūkumai, Tiekėjas privalo </w:t>
      </w:r>
      <w:r w:rsidRPr="007451B9">
        <w:rPr>
          <w:rFonts w:ascii="Verdana" w:eastAsia="Arial" w:hAnsi="Verdana"/>
          <w:sz w:val="18"/>
          <w:szCs w:val="18"/>
        </w:rPr>
        <w:t xml:space="preserve">pašalinti </w:t>
      </w:r>
      <w:r w:rsidRPr="007451B9">
        <w:rPr>
          <w:rFonts w:ascii="Verdana" w:hAnsi="Verdana"/>
          <w:sz w:val="18"/>
          <w:szCs w:val="18"/>
        </w:rPr>
        <w:t>jų</w:t>
      </w:r>
      <w:r w:rsidRPr="007451B9">
        <w:rPr>
          <w:rFonts w:ascii="Verdana" w:eastAsia="Arial" w:hAnsi="Verdana"/>
          <w:sz w:val="18"/>
          <w:szCs w:val="18"/>
        </w:rPr>
        <w:t xml:space="preserve"> trūkumus, sutaisydamas prekes ar jų dalį arba pakeisdamas prekę nauja preke ar jos dalimi.</w:t>
      </w:r>
    </w:p>
    <w:p w14:paraId="0A93A92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7.3.2.</w:t>
      </w:r>
      <w:r w:rsidRPr="007451B9">
        <w:rPr>
          <w:rFonts w:ascii="Verdana" w:eastAsia="Arial" w:hAnsi="Verdana"/>
          <w:sz w:val="18"/>
          <w:szCs w:val="18"/>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DCD2F82"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7.3.3.</w:t>
      </w:r>
      <w:r w:rsidRPr="007451B9">
        <w:rPr>
          <w:rFonts w:ascii="Verdana" w:hAnsi="Verdana"/>
          <w:sz w:val="18"/>
          <w:szCs w:val="18"/>
        </w:rPr>
        <w:tab/>
      </w:r>
      <w:r w:rsidRPr="007451B9">
        <w:rPr>
          <w:rFonts w:ascii="Verdana" w:eastAsia="Arial" w:hAnsi="Verdana"/>
          <w:sz w:val="18"/>
          <w:szCs w:val="18"/>
        </w:rPr>
        <w:t>Sutaisytoje su Paslaugų teikimu susijusių prekių dalyje pakartotinai nustačius prekių trūkumų, Tiekėjas privalo pakeisti prekes naujomis kokybiškomis prekėmis, nebent Pirkėjas raštu sutiktų prekes dar kartą taisyti.</w:t>
      </w:r>
    </w:p>
    <w:p w14:paraId="23A46F1C"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7.3.4.</w:t>
      </w:r>
      <w:r w:rsidRPr="007451B9">
        <w:rPr>
          <w:rFonts w:ascii="Verdana" w:hAnsi="Verdana"/>
          <w:sz w:val="18"/>
          <w:szCs w:val="18"/>
        </w:rPr>
        <w:tab/>
      </w:r>
      <w:r w:rsidRPr="007451B9">
        <w:rPr>
          <w:rFonts w:ascii="Verdana" w:eastAsia="Arial" w:hAnsi="Verdana"/>
          <w:sz w:val="18"/>
          <w:szCs w:val="18"/>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64759B0"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7.3.5.</w:t>
      </w:r>
      <w:r w:rsidRPr="007451B9">
        <w:rPr>
          <w:rFonts w:ascii="Verdana" w:eastAsia="Arial" w:hAnsi="Verdana"/>
          <w:sz w:val="18"/>
          <w:szCs w:val="18"/>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w:t>
      </w:r>
      <w:r w:rsidRPr="007451B9">
        <w:rPr>
          <w:rFonts w:ascii="Verdana" w:eastAsia="Arial" w:hAnsi="Verdana"/>
          <w:sz w:val="18"/>
          <w:szCs w:val="18"/>
        </w:rPr>
        <w:lastRenderedPageBreak/>
        <w:t>rizika ir sąskaita.</w:t>
      </w:r>
    </w:p>
    <w:p w14:paraId="2A48B0F2"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7.3.6.</w:t>
      </w:r>
      <w:r w:rsidRPr="007451B9">
        <w:rPr>
          <w:rFonts w:ascii="Verdana" w:eastAsia="Arial" w:hAnsi="Verdana"/>
          <w:sz w:val="18"/>
          <w:szCs w:val="18"/>
        </w:rPr>
        <w:tab/>
        <w:t>Tiekėjas, pašalinęs visus Paslaugų trūkumus, privalo apie tai informuoti Pirkėją.</w:t>
      </w:r>
    </w:p>
    <w:p w14:paraId="41B8FF1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7.3.7.</w:t>
      </w:r>
      <w:r w:rsidRPr="007451B9">
        <w:rPr>
          <w:rFonts w:ascii="Verdana" w:hAnsi="Verdana"/>
          <w:sz w:val="18"/>
          <w:szCs w:val="18"/>
        </w:rPr>
        <w:tab/>
      </w:r>
      <w:r w:rsidRPr="007451B9">
        <w:rPr>
          <w:rFonts w:ascii="Verdana" w:eastAsia="Arial" w:hAnsi="Verdana"/>
          <w:sz w:val="18"/>
          <w:szCs w:val="18"/>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11E102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p>
    <w:p w14:paraId="295DC3D7"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bCs/>
          <w:sz w:val="18"/>
          <w:szCs w:val="18"/>
        </w:rPr>
      </w:pPr>
      <w:r w:rsidRPr="007451B9">
        <w:rPr>
          <w:rFonts w:ascii="Verdana" w:eastAsia="Arial" w:hAnsi="Verdana"/>
          <w:b/>
          <w:bCs/>
          <w:sz w:val="18"/>
          <w:szCs w:val="18"/>
        </w:rPr>
        <w:t>7.4.</w:t>
      </w:r>
      <w:r w:rsidRPr="007451B9">
        <w:rPr>
          <w:rFonts w:ascii="Verdana" w:hAnsi="Verdana"/>
          <w:sz w:val="18"/>
          <w:szCs w:val="18"/>
        </w:rPr>
        <w:tab/>
      </w:r>
      <w:r w:rsidRPr="007451B9">
        <w:rPr>
          <w:rFonts w:ascii="Verdana" w:eastAsia="Arial" w:hAnsi="Verdana"/>
          <w:b/>
          <w:bCs/>
          <w:sz w:val="18"/>
          <w:szCs w:val="18"/>
        </w:rPr>
        <w:t>Pirkėjo teisės, Tiekėjui nepašalinus Paslaugų trūkumų</w:t>
      </w:r>
    </w:p>
    <w:p w14:paraId="0D2EE0B5"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5A6F2BC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7.4.1.</w:t>
      </w:r>
      <w:r w:rsidRPr="007451B9">
        <w:rPr>
          <w:rFonts w:ascii="Verdana" w:eastAsia="Arial" w:hAnsi="Verdana"/>
          <w:sz w:val="18"/>
          <w:szCs w:val="18"/>
        </w:rPr>
        <w:tab/>
        <w:t>Jeigu Tiekėjas atsisako pašalinti arba nepašalina Paslaugų trūkumų per Pirkėjo nustatytus protingus terminus, Pirkėjas turi teisę:</w:t>
      </w:r>
    </w:p>
    <w:p w14:paraId="75F09CE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7.4.1.1.</w:t>
      </w:r>
      <w:r w:rsidRPr="007451B9">
        <w:rPr>
          <w:rFonts w:ascii="Verdana" w:eastAsia="Arial" w:hAnsi="Verdana"/>
          <w:sz w:val="18"/>
          <w:szCs w:val="18"/>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C06206"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trike/>
          <w:sz w:val="18"/>
          <w:szCs w:val="18"/>
        </w:rPr>
      </w:pPr>
      <w:r w:rsidRPr="007451B9">
        <w:rPr>
          <w:rFonts w:ascii="Verdana" w:eastAsia="Arial" w:hAnsi="Verdana"/>
          <w:sz w:val="18"/>
          <w:szCs w:val="18"/>
        </w:rPr>
        <w:t>7.4.1.2.</w:t>
      </w:r>
      <w:r w:rsidRPr="007451B9">
        <w:rPr>
          <w:rFonts w:ascii="Verdana" w:hAnsi="Verdana"/>
          <w:sz w:val="18"/>
          <w:szCs w:val="18"/>
        </w:rPr>
        <w:tab/>
      </w:r>
      <w:r w:rsidRPr="007451B9">
        <w:rPr>
          <w:rFonts w:ascii="Verdana" w:eastAsia="Arial" w:hAnsi="Verdana"/>
          <w:sz w:val="18"/>
          <w:szCs w:val="18"/>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17D4FD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7.4.1.3.atsisakyti Paslaugų ir nemokėti už tokias Paslaugas ar reikalauti grąžinti už Paslaugas sumokėtą sumą bei nutraukti Sutartį.</w:t>
      </w:r>
    </w:p>
    <w:p w14:paraId="2F6C551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7.4.2.</w:t>
      </w:r>
      <w:r w:rsidRPr="007451B9">
        <w:rPr>
          <w:rFonts w:ascii="Verdana" w:hAnsi="Verdana"/>
          <w:sz w:val="18"/>
          <w:szCs w:val="18"/>
        </w:rPr>
        <w:tab/>
      </w:r>
      <w:r w:rsidRPr="007451B9">
        <w:rPr>
          <w:rFonts w:ascii="Verdana" w:eastAsia="Arial" w:hAnsi="Verdana"/>
          <w:sz w:val="18"/>
          <w:szCs w:val="18"/>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A08AAAB"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7.4.3.</w:t>
      </w:r>
      <w:r w:rsidRPr="007451B9">
        <w:rPr>
          <w:rFonts w:ascii="Verdana" w:eastAsia="Arial" w:hAnsi="Verdana"/>
          <w:sz w:val="18"/>
          <w:szCs w:val="18"/>
        </w:rPr>
        <w:tab/>
        <w:t>Tiekėjas privalo patenkinti Pirkėjo pagal Bendrųjų sąlygų 7.4.4 papunktį pareikštą piniginį reikalavimą per 30 (trisdešimt) dienų arba per ilgesnį Pirkėjo reikalavime nurodytą protingą terminą.</w:t>
      </w:r>
    </w:p>
    <w:p w14:paraId="69884A1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7.4.4.</w:t>
      </w:r>
      <w:r w:rsidRPr="007451B9">
        <w:rPr>
          <w:rFonts w:ascii="Verdana" w:hAnsi="Verdana"/>
          <w:sz w:val="18"/>
          <w:szCs w:val="18"/>
        </w:rPr>
        <w:tab/>
      </w:r>
      <w:r w:rsidRPr="007451B9">
        <w:rPr>
          <w:rFonts w:ascii="Verdana" w:eastAsia="Arial" w:hAnsi="Verdana"/>
          <w:sz w:val="18"/>
          <w:szCs w:val="18"/>
        </w:rPr>
        <w:t>Už vėlavimą pašalinti Paslaugų trūkumus Pirkėjas privalo reikalauti Tiekėjo sumokėti Specialiosiose sąlygose nustatyto dydžio netesybas.</w:t>
      </w:r>
    </w:p>
    <w:p w14:paraId="2C90659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3A966C5C"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Verdana" w:eastAsia="Arial" w:hAnsi="Verdana"/>
          <w:b/>
          <w:bCs/>
          <w:caps/>
          <w:sz w:val="18"/>
          <w:szCs w:val="18"/>
        </w:rPr>
      </w:pPr>
      <w:r w:rsidRPr="007451B9">
        <w:rPr>
          <w:rFonts w:ascii="Verdana" w:eastAsia="Arial" w:hAnsi="Verdana"/>
          <w:b/>
          <w:bCs/>
          <w:caps/>
          <w:sz w:val="18"/>
          <w:szCs w:val="18"/>
        </w:rPr>
        <w:t>8.</w:t>
      </w:r>
      <w:r w:rsidRPr="007451B9">
        <w:rPr>
          <w:rFonts w:ascii="Verdana" w:hAnsi="Verdana"/>
          <w:sz w:val="18"/>
          <w:szCs w:val="18"/>
        </w:rPr>
        <w:tab/>
      </w:r>
      <w:r w:rsidRPr="007451B9">
        <w:rPr>
          <w:rFonts w:ascii="Verdana" w:eastAsia="Arial" w:hAnsi="Verdana"/>
          <w:b/>
          <w:bCs/>
          <w:caps/>
          <w:sz w:val="18"/>
          <w:szCs w:val="18"/>
        </w:rPr>
        <w:t>PASLAUGŲ SUTEIKIMO TERMINAI</w:t>
      </w:r>
    </w:p>
    <w:p w14:paraId="37C7CDBA"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Verdana" w:eastAsia="Arial" w:hAnsi="Verdana"/>
          <w:b/>
          <w:caps/>
          <w:sz w:val="18"/>
          <w:szCs w:val="18"/>
        </w:rPr>
      </w:pPr>
    </w:p>
    <w:p w14:paraId="072C3D47"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bCs/>
          <w:sz w:val="18"/>
          <w:szCs w:val="18"/>
        </w:rPr>
      </w:pPr>
      <w:r w:rsidRPr="007451B9">
        <w:rPr>
          <w:rFonts w:ascii="Verdana" w:eastAsia="Arial" w:hAnsi="Verdana"/>
          <w:b/>
          <w:bCs/>
          <w:sz w:val="18"/>
          <w:szCs w:val="18"/>
        </w:rPr>
        <w:t>8.1.</w:t>
      </w:r>
      <w:r w:rsidRPr="007451B9">
        <w:rPr>
          <w:rFonts w:ascii="Verdana" w:hAnsi="Verdana"/>
          <w:sz w:val="18"/>
          <w:szCs w:val="18"/>
        </w:rPr>
        <w:tab/>
      </w:r>
      <w:r w:rsidRPr="007451B9">
        <w:rPr>
          <w:rFonts w:ascii="Verdana" w:eastAsia="Arial" w:hAnsi="Verdana"/>
          <w:b/>
          <w:bCs/>
          <w:sz w:val="18"/>
          <w:szCs w:val="18"/>
        </w:rPr>
        <w:t>Paslaugų terminai ir teikimo grafikas</w:t>
      </w:r>
    </w:p>
    <w:p w14:paraId="47378510"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37F8A076"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8.1.1.</w:t>
      </w:r>
      <w:r w:rsidRPr="007451B9">
        <w:rPr>
          <w:rFonts w:ascii="Verdana" w:eastAsia="Arial" w:hAnsi="Verdana"/>
          <w:sz w:val="18"/>
          <w:szCs w:val="18"/>
        </w:rPr>
        <w:tab/>
        <w:t>Tiekėjas privalo suteikti Paslaugas laikydamasis terminų, nurodytų Specialiosiose sąlygose.</w:t>
      </w:r>
    </w:p>
    <w:p w14:paraId="5830AD0D"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8.1.2.</w:t>
      </w:r>
      <w:r w:rsidRPr="007451B9">
        <w:rPr>
          <w:rFonts w:ascii="Verdana" w:eastAsia="Arial" w:hAnsi="Verdana"/>
          <w:sz w:val="18"/>
          <w:szCs w:val="18"/>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451B9">
        <w:rPr>
          <w:rFonts w:ascii="Verdana" w:eastAsia="Arial" w:hAnsi="Verdana"/>
          <w:b/>
          <w:bCs/>
          <w:sz w:val="18"/>
          <w:szCs w:val="18"/>
        </w:rPr>
        <w:t>Grafikas</w:t>
      </w:r>
      <w:r w:rsidRPr="007451B9">
        <w:rPr>
          <w:rFonts w:ascii="Verdana" w:eastAsia="Arial" w:hAnsi="Verdana"/>
          <w:sz w:val="18"/>
          <w:szCs w:val="18"/>
        </w:rPr>
        <w:t>).</w:t>
      </w:r>
    </w:p>
    <w:p w14:paraId="5E6BB1E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8.1.3.</w:t>
      </w:r>
      <w:r w:rsidRPr="007451B9">
        <w:rPr>
          <w:rFonts w:ascii="Verdana" w:hAnsi="Verdana"/>
          <w:sz w:val="18"/>
          <w:szCs w:val="18"/>
        </w:rPr>
        <w:tab/>
      </w:r>
      <w:r w:rsidRPr="007451B9">
        <w:rPr>
          <w:rFonts w:ascii="Verdana" w:eastAsia="Arial" w:hAnsi="Verdana"/>
          <w:sz w:val="18"/>
          <w:szCs w:val="18"/>
        </w:rPr>
        <w:t>Jei aktualu, Grafike turi būti pažymėta, kurios Paslaugos gali būti teikiamos lygiagrečiai, o kurios gali būti teikiamos tik numatytu eiliškumu.</w:t>
      </w:r>
    </w:p>
    <w:p w14:paraId="6495A1A5"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5B671AE5"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bCs/>
          <w:sz w:val="18"/>
          <w:szCs w:val="18"/>
        </w:rPr>
        <w:t>8.2.</w:t>
      </w:r>
      <w:r w:rsidRPr="007451B9">
        <w:rPr>
          <w:rFonts w:ascii="Verdana" w:eastAsia="Arial" w:hAnsi="Verdana"/>
          <w:b/>
          <w:bCs/>
          <w:sz w:val="18"/>
          <w:szCs w:val="18"/>
        </w:rPr>
        <w:tab/>
      </w:r>
      <w:r w:rsidRPr="007451B9">
        <w:rPr>
          <w:rFonts w:ascii="Verdana" w:eastAsia="Arial" w:hAnsi="Verdana"/>
          <w:b/>
          <w:sz w:val="18"/>
          <w:szCs w:val="18"/>
        </w:rPr>
        <w:t xml:space="preserve">Netesybos už </w:t>
      </w:r>
      <w:r w:rsidRPr="007451B9">
        <w:rPr>
          <w:rFonts w:ascii="Verdana" w:eastAsia="Arial" w:hAnsi="Verdana"/>
          <w:b/>
          <w:bCs/>
          <w:sz w:val="18"/>
          <w:szCs w:val="18"/>
        </w:rPr>
        <w:t>Paslaugų teikimo</w:t>
      </w:r>
      <w:r w:rsidRPr="007451B9">
        <w:rPr>
          <w:rFonts w:ascii="Verdana" w:eastAsia="Arial" w:hAnsi="Verdana"/>
          <w:b/>
          <w:sz w:val="18"/>
          <w:szCs w:val="18"/>
        </w:rPr>
        <w:t xml:space="preserve"> vėlavimą</w:t>
      </w:r>
    </w:p>
    <w:p w14:paraId="1D7FA8DF" w14:textId="77777777" w:rsidR="007451B9" w:rsidRPr="007451B9" w:rsidRDefault="007451B9" w:rsidP="003D218E">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Verdana" w:eastAsia="Arial" w:hAnsi="Verdana"/>
          <w:b/>
          <w:sz w:val="18"/>
          <w:szCs w:val="18"/>
        </w:rPr>
      </w:pPr>
    </w:p>
    <w:p w14:paraId="457E3925" w14:textId="77777777" w:rsidR="007451B9" w:rsidRPr="007451B9" w:rsidRDefault="007451B9" w:rsidP="003D218E">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8.2.1.</w:t>
      </w:r>
      <w:r w:rsidRPr="007451B9">
        <w:rPr>
          <w:rFonts w:ascii="Verdana" w:eastAsia="Arial" w:hAnsi="Verdana"/>
          <w:sz w:val="18"/>
          <w:szCs w:val="18"/>
        </w:rPr>
        <w:tab/>
        <w:t>Jeigu Tiekėjas praleidžia Paslaugų teikimo terminus, nustatytus Specialiosiose sąlygose, Tiekėjui iki Paslaugų suteikimo dienos taikomos Specialiosiose sąlygose nurodyto dydžio netesybos.</w:t>
      </w:r>
    </w:p>
    <w:p w14:paraId="16631AE2" w14:textId="77777777" w:rsidR="007451B9" w:rsidRPr="007451B9" w:rsidRDefault="007451B9" w:rsidP="003D218E">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8.2.2.</w:t>
      </w:r>
      <w:r w:rsidRPr="007451B9">
        <w:rPr>
          <w:rFonts w:ascii="Verdana" w:eastAsia="Arial" w:hAnsi="Verdana"/>
          <w:sz w:val="18"/>
          <w:szCs w:val="18"/>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30B0CCA"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hAnsi="Verdana"/>
          <w:sz w:val="18"/>
          <w:szCs w:val="18"/>
        </w:rPr>
        <w:t xml:space="preserve">8.2.3. Jei Tiekėjui pagal šią Sutartį yra priskaičiuotos netesybos, Pirkėjo už </w:t>
      </w:r>
      <w:r w:rsidRPr="007451B9">
        <w:rPr>
          <w:rFonts w:ascii="Verdana" w:eastAsia="Arial" w:hAnsi="Verdana"/>
          <w:sz w:val="18"/>
          <w:szCs w:val="18"/>
        </w:rPr>
        <w:t>Paslaugas</w:t>
      </w:r>
      <w:r w:rsidRPr="007451B9">
        <w:rPr>
          <w:rFonts w:ascii="Verdana" w:hAnsi="Verdana"/>
          <w:sz w:val="18"/>
          <w:szCs w:val="18"/>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9F6A68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565F80B4"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9.</w:t>
      </w:r>
      <w:r w:rsidRPr="007451B9">
        <w:rPr>
          <w:rFonts w:ascii="Verdana" w:eastAsia="Arial" w:hAnsi="Verdana"/>
          <w:b/>
          <w:bCs/>
          <w:caps/>
          <w:sz w:val="18"/>
          <w:szCs w:val="18"/>
        </w:rPr>
        <w:tab/>
      </w:r>
      <w:r w:rsidRPr="007451B9">
        <w:rPr>
          <w:rFonts w:ascii="Verdana" w:eastAsia="Arial" w:hAnsi="Verdana"/>
          <w:b/>
          <w:caps/>
          <w:sz w:val="18"/>
          <w:szCs w:val="18"/>
        </w:rPr>
        <w:t>Prievolių pagal Sutartį įvykdymo užtikrinimo būdai</w:t>
      </w:r>
    </w:p>
    <w:p w14:paraId="28D9564E" w14:textId="77777777" w:rsidR="007451B9" w:rsidRPr="007451B9" w:rsidRDefault="007451B9" w:rsidP="003D218E">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rPr>
          <w:rFonts w:ascii="Verdana" w:eastAsia="Arial" w:hAnsi="Verdana"/>
          <w:b/>
          <w:caps/>
          <w:sz w:val="18"/>
          <w:szCs w:val="18"/>
        </w:rPr>
      </w:pPr>
    </w:p>
    <w:p w14:paraId="34D0AACE"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356AB7"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504BCC11"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lastRenderedPageBreak/>
        <w:t>10.</w:t>
      </w:r>
      <w:r w:rsidRPr="007451B9">
        <w:rPr>
          <w:rFonts w:ascii="Verdana" w:eastAsia="Arial" w:hAnsi="Verdana"/>
          <w:b/>
          <w:bCs/>
          <w:caps/>
          <w:sz w:val="18"/>
          <w:szCs w:val="18"/>
        </w:rPr>
        <w:tab/>
      </w:r>
      <w:r w:rsidRPr="007451B9">
        <w:rPr>
          <w:rFonts w:ascii="Verdana" w:eastAsia="Arial" w:hAnsi="Verdana"/>
          <w:b/>
          <w:caps/>
          <w:sz w:val="18"/>
          <w:szCs w:val="18"/>
        </w:rPr>
        <w:t>Sutarties įvykdymo užtikrinimas (JEI TAIKOMA)</w:t>
      </w:r>
    </w:p>
    <w:p w14:paraId="06E07D00"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6D280DCA"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shd w:val="clear" w:color="auto" w:fill="FFFFFF"/>
        </w:rPr>
      </w:pPr>
      <w:r w:rsidRPr="007451B9">
        <w:rPr>
          <w:rFonts w:ascii="Verdana" w:eastAsia="Arial" w:hAnsi="Verdana"/>
          <w:sz w:val="18"/>
          <w:szCs w:val="18"/>
          <w:shd w:val="clear" w:color="auto" w:fill="FFFFFF"/>
        </w:rPr>
        <w:t xml:space="preserve">10.1. Šio skyriaus nuostatos taikomos tuomet, jei Specialiosiose sąlygose numatyta, kad tinkamam Sutarties įvykdymui užtikrinti Tiekėjas turi pateikti </w:t>
      </w:r>
      <w:r w:rsidRPr="007451B9">
        <w:rPr>
          <w:rFonts w:ascii="Verdana" w:eastAsia="Cambria" w:hAnsi="Verdana"/>
          <w:sz w:val="18"/>
          <w:szCs w:val="18"/>
          <w:shd w:val="clear" w:color="auto" w:fill="FFFFFF"/>
        </w:rPr>
        <w:t xml:space="preserve">pirmo pareikalavimo </w:t>
      </w:r>
      <w:r w:rsidRPr="007451B9">
        <w:rPr>
          <w:rFonts w:ascii="Verdana" w:eastAsia="Arial" w:hAnsi="Verdana"/>
          <w:sz w:val="18"/>
          <w:szCs w:val="18"/>
          <w:shd w:val="clear" w:color="auto" w:fill="FFFFFF"/>
        </w:rPr>
        <w:t>banko garantiją arba draudimo bendrovės laidavimo draudimo raštą arba kitą Specialiosiose sąlygose nurodytą sutartinių įsipareigojimų įvykdymo užtikrinimą.</w:t>
      </w:r>
    </w:p>
    <w:p w14:paraId="34A5DF57"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r w:rsidRPr="007451B9">
        <w:rPr>
          <w:rFonts w:ascii="Verdana" w:hAnsi="Verdana"/>
          <w:b/>
          <w:bCs/>
          <w:sz w:val="18"/>
          <w:szCs w:val="18"/>
        </w:rPr>
        <w:t>Pastaba.</w:t>
      </w:r>
      <w:r w:rsidRPr="007451B9">
        <w:rPr>
          <w:rFonts w:ascii="Verdana" w:hAnsi="Verdana"/>
          <w:sz w:val="18"/>
          <w:szCs w:val="18"/>
        </w:rPr>
        <w:t xml:space="preserve"> </w:t>
      </w:r>
      <w:r w:rsidRPr="007451B9">
        <w:rPr>
          <w:rFonts w:ascii="Verdana" w:eastAsia="Arial" w:hAnsi="Verdana"/>
          <w:sz w:val="18"/>
          <w:szCs w:val="18"/>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75E83E" w14:textId="77777777" w:rsidR="007451B9" w:rsidRPr="007451B9" w:rsidRDefault="007451B9" w:rsidP="003D218E">
      <w:pPr>
        <w:tabs>
          <w:tab w:val="left" w:pos="567"/>
        </w:tabs>
        <w:spacing w:after="0" w:line="240" w:lineRule="auto"/>
        <w:jc w:val="both"/>
        <w:rPr>
          <w:rFonts w:ascii="Verdana" w:eastAsia="Cambria" w:hAnsi="Verdana"/>
          <w:sz w:val="18"/>
          <w:szCs w:val="18"/>
        </w:rPr>
      </w:pPr>
      <w:r w:rsidRPr="007451B9">
        <w:rPr>
          <w:rFonts w:ascii="Verdana" w:eastAsia="Cambria" w:hAnsi="Verdana"/>
          <w:sz w:val="18"/>
          <w:szCs w:val="18"/>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451B9">
        <w:rPr>
          <w:rFonts w:ascii="Verdana" w:eastAsia="Cambria" w:hAnsi="Verdana"/>
          <w:sz w:val="18"/>
          <w:szCs w:val="18"/>
        </w:rPr>
        <w:t>kartu su draudimo bendrovės laidavimo draudimo raštu turi būti pateiktas ir pasirašytas draudimo liudijimas (polisas) bei dokumentas, įrodantis, kad draudimo įmoka už išduotą laidavimo draudimo raštą yra sumokėta</w:t>
      </w:r>
      <w:r w:rsidRPr="007451B9">
        <w:rPr>
          <w:rFonts w:ascii="Verdana" w:eastAsia="Cambria" w:hAnsi="Verdana"/>
          <w:sz w:val="18"/>
          <w:szCs w:val="18"/>
          <w:shd w:val="clear" w:color="auto" w:fill="FFFFFF"/>
        </w:rPr>
        <w:t xml:space="preserve">), atitinkantį Bendrųjų sąlygų 10 skyriuje nurodytas sąlygas, per Specialiosiose sąlygose nustatytą terminą (toliau – </w:t>
      </w:r>
      <w:r w:rsidRPr="007451B9">
        <w:rPr>
          <w:rFonts w:ascii="Verdana" w:eastAsia="Cambria" w:hAnsi="Verdana"/>
          <w:b/>
          <w:bCs/>
          <w:sz w:val="18"/>
          <w:szCs w:val="18"/>
          <w:shd w:val="clear" w:color="auto" w:fill="FFFFFF"/>
        </w:rPr>
        <w:t>Sutarties įvykdymo užtikrinimas</w:t>
      </w:r>
      <w:r w:rsidRPr="007451B9">
        <w:rPr>
          <w:rFonts w:ascii="Verdana" w:eastAsia="Cambria" w:hAnsi="Verdana"/>
          <w:sz w:val="18"/>
          <w:szCs w:val="18"/>
          <w:shd w:val="clear" w:color="auto" w:fill="FFFFFF"/>
        </w:rPr>
        <w:t>).</w:t>
      </w:r>
    </w:p>
    <w:p w14:paraId="785B71FB"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73093C1"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A150C4"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0A4607F"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D16B42F"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10.7. Sutarties įvykdymo užtikrinimas turi įsigalioti ne vėliau negu jo pateikimo Pirkėjui dieną.</w:t>
      </w:r>
    </w:p>
    <w:p w14:paraId="6B0B7D49"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10.8. Sutarties įvykdymo užtikrinimo suma turi būti nurodoma ir išmokama eurais.</w:t>
      </w:r>
    </w:p>
    <w:p w14:paraId="32D2506F"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10.9. Sutarties įvykdymo užtikrinimas turi būti surašytas lietuvių arba kita kalba (esant Pirkėjo prašymui, turi būti pateiktas vertimas į lietuvių kalbą).</w:t>
      </w:r>
    </w:p>
    <w:p w14:paraId="49646FFD"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10.10. Sutarties įvykdymo užtikrinime nurodytas jo galiojimo terminas turi būti ne trumpesnis nei nurodytas Specialiosiose sąlygose.</w:t>
      </w:r>
    </w:p>
    <w:p w14:paraId="2D29298F"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C14F7"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10.12. Jeigu Sutartyje nustatytomis sąlygomis </w:t>
      </w:r>
      <w:r w:rsidRPr="007451B9">
        <w:rPr>
          <w:rFonts w:ascii="Verdana" w:eastAsia="Arial" w:hAnsi="Verdana"/>
          <w:sz w:val="18"/>
          <w:szCs w:val="18"/>
        </w:rPr>
        <w:t>Paslaugų</w:t>
      </w:r>
      <w:r w:rsidRPr="007451B9">
        <w:rPr>
          <w:rFonts w:ascii="Verdana" w:hAnsi="Verdana"/>
          <w:sz w:val="18"/>
          <w:szCs w:val="18"/>
        </w:rPr>
        <w:t xml:space="preserve"> suteikimo terminas yra pratęsiamas arba nukeliamas dėl Sutarties sustabdymo, arba suteikti </w:t>
      </w:r>
      <w:r w:rsidRPr="007451B9">
        <w:rPr>
          <w:rFonts w:ascii="Verdana" w:eastAsia="Arial" w:hAnsi="Verdana"/>
          <w:sz w:val="18"/>
          <w:szCs w:val="18"/>
        </w:rPr>
        <w:t>Paslaugas</w:t>
      </w:r>
      <w:r w:rsidRPr="007451B9">
        <w:rPr>
          <w:rFonts w:ascii="Verdana" w:hAnsi="Verdana"/>
          <w:sz w:val="18"/>
          <w:szCs w:val="18"/>
        </w:rPr>
        <w:t xml:space="preserve"> arba taisyti </w:t>
      </w:r>
      <w:r w:rsidRPr="007451B9">
        <w:rPr>
          <w:rFonts w:ascii="Verdana" w:eastAsia="Arial" w:hAnsi="Verdana"/>
          <w:sz w:val="18"/>
          <w:szCs w:val="18"/>
        </w:rPr>
        <w:t>Paslaugų</w:t>
      </w:r>
      <w:r w:rsidRPr="007451B9">
        <w:rPr>
          <w:rFonts w:ascii="Verdana" w:hAnsi="Verdana"/>
          <w:sz w:val="18"/>
          <w:szCs w:val="18"/>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2CFC2D"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DD3503E" w14:textId="77777777" w:rsidR="007451B9" w:rsidRPr="007451B9" w:rsidRDefault="007451B9" w:rsidP="003D218E">
      <w:pPr>
        <w:tabs>
          <w:tab w:val="left" w:pos="567"/>
        </w:tabs>
        <w:spacing w:after="0" w:line="240" w:lineRule="auto"/>
        <w:jc w:val="both"/>
        <w:rPr>
          <w:rFonts w:ascii="Verdana" w:hAnsi="Verdana"/>
          <w:sz w:val="18"/>
          <w:szCs w:val="18"/>
        </w:rPr>
      </w:pPr>
      <w:r w:rsidRPr="007451B9">
        <w:rPr>
          <w:rFonts w:ascii="Verdana" w:hAnsi="Verdana"/>
          <w:sz w:val="18"/>
          <w:szCs w:val="18"/>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EBA4B24"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w:t>
      </w:r>
      <w:r w:rsidRPr="007451B9">
        <w:rPr>
          <w:rFonts w:ascii="Verdana" w:hAnsi="Verdana"/>
          <w:sz w:val="18"/>
          <w:szCs w:val="18"/>
        </w:rPr>
        <w:lastRenderedPageBreak/>
        <w:t>Sutarties įvykdymo užtikrinimo sumokėjimą Pirkėjui pranešimo gavimo dienos pateikti Pirkėjui naują Specialiosiose sąlygose nurodyto dydžio Sutarties įvykdymo užtikrinimą.</w:t>
      </w:r>
    </w:p>
    <w:p w14:paraId="0BE17E25"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10.16. Pirkėjas gali pasinaudoti Sutarties įvykdymo užtikrinimu, esant bet kuriai iš žemiau nurodytų aplinkybių:</w:t>
      </w:r>
    </w:p>
    <w:p w14:paraId="64B111A7"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10.16.1. Tiekėjas neįvykdė, nevykdo arba netinkamai vykdo savo įsipareigojimus pagal Sutartį;</w:t>
      </w:r>
    </w:p>
    <w:p w14:paraId="77FF270E"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10.16.2. Tiekėjas per protingai nustatytą laikotarpį neįvykdo Pirkėjo nurodymo ištaisyti </w:t>
      </w:r>
      <w:r w:rsidRPr="007451B9">
        <w:rPr>
          <w:rFonts w:ascii="Verdana" w:eastAsia="Arial" w:hAnsi="Verdana"/>
          <w:sz w:val="18"/>
          <w:szCs w:val="18"/>
        </w:rPr>
        <w:t>Paslaugų</w:t>
      </w:r>
      <w:r w:rsidRPr="007451B9">
        <w:rPr>
          <w:rFonts w:ascii="Verdana" w:hAnsi="Verdana"/>
          <w:sz w:val="18"/>
          <w:szCs w:val="18"/>
        </w:rPr>
        <w:t xml:space="preserve"> trūkumus;</w:t>
      </w:r>
    </w:p>
    <w:p w14:paraId="128A39CD"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BD82EBC"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10.16.4. Tiekėjas be pateisinamos priežasties (ne Sutartyje nustatytais atvejais) vienašališkai nutraukia Sutartį.</w:t>
      </w:r>
    </w:p>
    <w:p w14:paraId="0F85C428" w14:textId="77777777" w:rsidR="007451B9" w:rsidRPr="007451B9" w:rsidRDefault="007451B9" w:rsidP="003D218E">
      <w:pPr>
        <w:tabs>
          <w:tab w:val="left" w:pos="567"/>
        </w:tabs>
        <w:spacing w:after="0" w:line="240" w:lineRule="auto"/>
        <w:jc w:val="both"/>
        <w:textAlignment w:val="baseline"/>
        <w:rPr>
          <w:rFonts w:ascii="Verdana" w:hAnsi="Verdana"/>
          <w:b/>
          <w:bCs/>
          <w:sz w:val="18"/>
          <w:szCs w:val="18"/>
        </w:rPr>
      </w:pPr>
    </w:p>
    <w:p w14:paraId="19C2EE8D" w14:textId="77777777" w:rsidR="007451B9" w:rsidRPr="007451B9" w:rsidRDefault="007451B9" w:rsidP="003D218E">
      <w:pPr>
        <w:keepNext/>
        <w:keepLines/>
        <w:tabs>
          <w:tab w:val="left" w:pos="567"/>
          <w:tab w:val="left" w:pos="851"/>
          <w:tab w:val="left" w:pos="992"/>
          <w:tab w:val="left" w:pos="1134"/>
        </w:tabs>
        <w:spacing w:after="0" w:line="240" w:lineRule="auto"/>
        <w:jc w:val="center"/>
        <w:rPr>
          <w:rFonts w:ascii="Verdana" w:eastAsia="Cambria" w:hAnsi="Verdana"/>
          <w:caps/>
          <w:sz w:val="18"/>
          <w:szCs w:val="18"/>
          <w14:numSpacing w14:val="tabular"/>
        </w:rPr>
      </w:pPr>
      <w:r w:rsidRPr="007451B9">
        <w:rPr>
          <w:rFonts w:ascii="Verdana" w:eastAsia="Cambria" w:hAnsi="Verdana"/>
          <w:b/>
          <w:bCs/>
          <w:caps/>
          <w:sz w:val="18"/>
          <w:szCs w:val="18"/>
          <w14:numSpacing w14:val="tabular"/>
        </w:rPr>
        <w:t>11.</w:t>
      </w:r>
      <w:r w:rsidRPr="007451B9">
        <w:rPr>
          <w:rFonts w:ascii="Verdana" w:eastAsia="Cambria" w:hAnsi="Verdana"/>
          <w:b/>
          <w:bCs/>
          <w:caps/>
          <w:sz w:val="18"/>
          <w:szCs w:val="18"/>
          <w14:numSpacing w14:val="tabular"/>
        </w:rPr>
        <w:tab/>
        <w:t>SUTARTIES KAINA IR JOS PERSKAIČIAVIMAS</w:t>
      </w:r>
    </w:p>
    <w:p w14:paraId="66465DA7"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3483C5FB"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E4F00C1"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11.2. Pradinės sutarties vertė yra nurodyta Specialiosiose sąlygose.</w:t>
      </w:r>
    </w:p>
    <w:p w14:paraId="77DCCC65"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C9A2830"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11.4. Sutarties kainos peržiūra atliekama Specialiosiose sąlygose nustatyta tvarka.</w:t>
      </w:r>
    </w:p>
    <w:p w14:paraId="7104B00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5BE2AAE1" w14:textId="77777777" w:rsidR="007451B9" w:rsidRPr="007451B9" w:rsidRDefault="007451B9" w:rsidP="003D218E">
      <w:pPr>
        <w:keepNext/>
        <w:keepLines/>
        <w:tabs>
          <w:tab w:val="left" w:pos="567"/>
          <w:tab w:val="left" w:pos="851"/>
          <w:tab w:val="left" w:pos="992"/>
          <w:tab w:val="left" w:pos="1134"/>
        </w:tabs>
        <w:spacing w:after="0" w:line="240" w:lineRule="auto"/>
        <w:jc w:val="center"/>
        <w:rPr>
          <w:rFonts w:ascii="Verdana" w:eastAsia="Cambria" w:hAnsi="Verdana"/>
          <w:b/>
          <w:bCs/>
          <w:caps/>
          <w:sz w:val="18"/>
          <w:szCs w:val="18"/>
          <w14:numSpacing w14:val="tabular"/>
        </w:rPr>
      </w:pPr>
      <w:r w:rsidRPr="007451B9">
        <w:rPr>
          <w:rFonts w:ascii="Verdana" w:eastAsia="Cambria" w:hAnsi="Verdana"/>
          <w:b/>
          <w:bCs/>
          <w:caps/>
          <w:sz w:val="18"/>
          <w:szCs w:val="18"/>
          <w14:numSpacing w14:val="tabular"/>
        </w:rPr>
        <w:t>12.</w:t>
      </w:r>
      <w:r w:rsidRPr="007451B9">
        <w:rPr>
          <w:rFonts w:ascii="Verdana" w:eastAsia="Cambria" w:hAnsi="Verdana"/>
          <w:b/>
          <w:bCs/>
          <w:caps/>
          <w:sz w:val="18"/>
          <w:szCs w:val="18"/>
          <w14:numSpacing w14:val="tabular"/>
        </w:rPr>
        <w:tab/>
        <w:t>ATSISKAITYMO TVARKA</w:t>
      </w:r>
    </w:p>
    <w:p w14:paraId="21C25095" w14:textId="77777777" w:rsidR="007451B9" w:rsidRPr="007451B9" w:rsidRDefault="007451B9" w:rsidP="003D218E">
      <w:pPr>
        <w:keepNext/>
        <w:keepLines/>
        <w:tabs>
          <w:tab w:val="left" w:pos="567"/>
          <w:tab w:val="left" w:pos="851"/>
          <w:tab w:val="left" w:pos="992"/>
          <w:tab w:val="left" w:pos="1134"/>
        </w:tabs>
        <w:spacing w:after="0" w:line="240" w:lineRule="auto"/>
        <w:jc w:val="center"/>
        <w:rPr>
          <w:rFonts w:ascii="Verdana" w:eastAsia="Cambria" w:hAnsi="Verdana"/>
          <w:b/>
          <w:bCs/>
          <w:caps/>
          <w:sz w:val="18"/>
          <w:szCs w:val="18"/>
          <w14:numSpacing w14:val="tabular"/>
        </w:rPr>
      </w:pPr>
    </w:p>
    <w:p w14:paraId="369A2B9D"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bCs/>
          <w:sz w:val="18"/>
          <w:szCs w:val="18"/>
        </w:rPr>
      </w:pPr>
      <w:r w:rsidRPr="007451B9">
        <w:rPr>
          <w:rFonts w:ascii="Verdana" w:eastAsia="Arial" w:hAnsi="Verdana"/>
          <w:b/>
          <w:bCs/>
          <w:sz w:val="18"/>
          <w:szCs w:val="18"/>
        </w:rPr>
        <w:t>12.1.</w:t>
      </w:r>
      <w:r w:rsidRPr="007451B9">
        <w:rPr>
          <w:rFonts w:ascii="Verdana" w:hAnsi="Verdana"/>
          <w:sz w:val="18"/>
          <w:szCs w:val="18"/>
        </w:rPr>
        <w:tab/>
      </w:r>
      <w:r w:rsidRPr="007451B9">
        <w:rPr>
          <w:rFonts w:ascii="Verdana" w:eastAsia="Arial" w:hAnsi="Verdana"/>
          <w:b/>
          <w:bCs/>
          <w:sz w:val="18"/>
          <w:szCs w:val="18"/>
        </w:rPr>
        <w:t>Išankstinis mokėjimas (avansas) (jei taikoma)</w:t>
      </w:r>
    </w:p>
    <w:p w14:paraId="5387E473"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1F53F562"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12.1.1. Bendrųjų sąlygų 12.1 poskyrio sąlygos taikomos tuo atveju, jei Specialiosiose sąlygose yra nurodyta, kad Tiekėjui mokamas išankstinis mokėjimas (avansas) (toliau –</w:t>
      </w:r>
      <w:r w:rsidRPr="007451B9">
        <w:rPr>
          <w:rFonts w:ascii="Verdana" w:hAnsi="Verdana"/>
          <w:b/>
          <w:bCs/>
          <w:sz w:val="18"/>
          <w:szCs w:val="18"/>
        </w:rPr>
        <w:t xml:space="preserve"> Avansas</w:t>
      </w:r>
      <w:r w:rsidRPr="007451B9">
        <w:rPr>
          <w:rFonts w:ascii="Verdana" w:hAnsi="Verdana"/>
          <w:sz w:val="18"/>
          <w:szCs w:val="18"/>
        </w:rPr>
        <w:t>).</w:t>
      </w:r>
    </w:p>
    <w:p w14:paraId="72F96FC3"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12.1.2. Pirkėjas sumoka Tiekėjui ne didesnį kaip Specialiosiose sąlygose nurodyto dydžio Avansą.</w:t>
      </w:r>
    </w:p>
    <w:p w14:paraId="664190C3"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451B9">
        <w:rPr>
          <w:rFonts w:ascii="Verdana" w:hAnsi="Verdana"/>
          <w:b/>
          <w:sz w:val="18"/>
          <w:szCs w:val="18"/>
        </w:rPr>
        <w:t>Avanso užtikrinimas</w:t>
      </w:r>
      <w:r w:rsidRPr="007451B9">
        <w:rPr>
          <w:rFonts w:ascii="Verdana" w:hAnsi="Verdana"/>
          <w:sz w:val="18"/>
          <w:szCs w:val="18"/>
        </w:rPr>
        <w:t>).</w:t>
      </w:r>
    </w:p>
    <w:p w14:paraId="7C5B6BAB"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b/>
          <w:bCs/>
          <w:sz w:val="18"/>
          <w:szCs w:val="18"/>
        </w:rPr>
        <w:t>Pastaba.</w:t>
      </w:r>
      <w:r w:rsidRPr="007451B9">
        <w:rPr>
          <w:rFonts w:ascii="Verdana" w:hAnsi="Verdana"/>
          <w:sz w:val="18"/>
          <w:szCs w:val="18"/>
        </w:rPr>
        <w:t xml:space="preserve"> </w:t>
      </w:r>
      <w:r w:rsidRPr="007451B9">
        <w:rPr>
          <w:rFonts w:ascii="Verdana" w:eastAsia="Arial" w:hAnsi="Verdana"/>
          <w:sz w:val="18"/>
          <w:szCs w:val="18"/>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451B9">
        <w:rPr>
          <w:rFonts w:ascii="Verdana" w:hAnsi="Verdana"/>
          <w:sz w:val="18"/>
          <w:szCs w:val="18"/>
        </w:rPr>
        <w:t xml:space="preserve"> </w:t>
      </w:r>
      <w:r w:rsidRPr="007451B9">
        <w:rPr>
          <w:rFonts w:ascii="Verdana" w:eastAsia="Arial" w:hAnsi="Verdana"/>
          <w:sz w:val="18"/>
          <w:szCs w:val="18"/>
          <w:shd w:val="clear" w:color="auto" w:fill="FFFFFF"/>
        </w:rPr>
        <w:t>įstatymų bei kitų teisės aktų</w:t>
      </w:r>
      <w:r w:rsidRPr="007451B9">
        <w:rPr>
          <w:rFonts w:ascii="Verdana" w:eastAsia="Arial" w:hAnsi="Verdana"/>
          <w:sz w:val="18"/>
          <w:szCs w:val="18"/>
        </w:rPr>
        <w:t xml:space="preserve"> </w:t>
      </w:r>
      <w:r w:rsidRPr="007451B9">
        <w:rPr>
          <w:rFonts w:ascii="Verdana" w:eastAsia="Arial" w:hAnsi="Verdana"/>
          <w:sz w:val="18"/>
          <w:szCs w:val="18"/>
          <w:shd w:val="clear" w:color="auto" w:fill="FFFFFF"/>
        </w:rPr>
        <w:t>nuostatas.</w:t>
      </w:r>
    </w:p>
    <w:p w14:paraId="5A3E6F5D"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8432086"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2437113"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055A8D0"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12.1.7. Avanso užtikrinimo suma turi būti nurodoma ir išmokama eurais.</w:t>
      </w:r>
    </w:p>
    <w:p w14:paraId="513A1545"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12.1.8. Avanso užtikrinimas turi būti surašytas lietuvių arba kita kalba (esant Pirkėjo prašymui, turi būti pateiktas vertimas į lietuvių kalbą).</w:t>
      </w:r>
    </w:p>
    <w:p w14:paraId="3C4ECC83"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12.1.9. Avanso užtikrinimas, neatitinkantis šiame Sutarties poskyryje nustatytų reikalavimų, nebus priimamas.</w:t>
      </w:r>
    </w:p>
    <w:p w14:paraId="36088C44"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0F9DBE8"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12.1.11. Pirkėjas sumoka Tiekėjui Avansą per Specialiosiose sąlygose numatytą terminą nuo išankstinio mokėjimo sąskaitos ir Avanso užtikrinimo (jei taikoma) gavimo dienos. Sumokėto Avanso suma išskaitoma iš mokėtinos sumos.</w:t>
      </w:r>
    </w:p>
    <w:p w14:paraId="0C760689"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lastRenderedPageBreak/>
        <w:t xml:space="preserve">12.1.12. Nutraukus Sutartį, Tiekėjas privalo grąžinti Pirkėjui gautą Avansą per 5 (penkias) darbo dienas (jeigu dalis </w:t>
      </w:r>
      <w:r w:rsidRPr="007451B9">
        <w:rPr>
          <w:rFonts w:ascii="Verdana" w:eastAsia="Arial" w:hAnsi="Verdana"/>
          <w:sz w:val="18"/>
          <w:szCs w:val="18"/>
        </w:rPr>
        <w:t>Paslaugų yra suteikta</w:t>
      </w:r>
      <w:r w:rsidRPr="007451B9">
        <w:rPr>
          <w:rFonts w:ascii="Verdana" w:hAnsi="Verdana"/>
          <w:sz w:val="18"/>
          <w:szCs w:val="18"/>
        </w:rPr>
        <w:t xml:space="preserve">, Pirkėjas jas yra priėmęs ir </w:t>
      </w:r>
      <w:r w:rsidRPr="007451B9">
        <w:rPr>
          <w:rFonts w:ascii="Verdana" w:eastAsia="Arial" w:hAnsi="Verdana"/>
          <w:sz w:val="18"/>
          <w:szCs w:val="18"/>
        </w:rPr>
        <w:t>Paslaugų rezultatu</w:t>
      </w:r>
      <w:r w:rsidRPr="007451B9">
        <w:rPr>
          <w:rFonts w:ascii="Verdana" w:hAnsi="Verdana"/>
          <w:sz w:val="18"/>
          <w:szCs w:val="18"/>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E5728A"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p>
    <w:p w14:paraId="4B67E306"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bCs/>
          <w:sz w:val="18"/>
          <w:szCs w:val="18"/>
        </w:rPr>
        <w:t>12.2.</w:t>
      </w:r>
      <w:r w:rsidRPr="007451B9">
        <w:rPr>
          <w:rFonts w:ascii="Verdana" w:eastAsia="Arial" w:hAnsi="Verdana"/>
          <w:b/>
          <w:bCs/>
          <w:sz w:val="18"/>
          <w:szCs w:val="18"/>
        </w:rPr>
        <w:tab/>
      </w:r>
      <w:r w:rsidRPr="007451B9">
        <w:rPr>
          <w:rFonts w:ascii="Verdana" w:eastAsia="Arial" w:hAnsi="Verdana"/>
          <w:b/>
          <w:sz w:val="18"/>
          <w:szCs w:val="18"/>
        </w:rPr>
        <w:t>Mokėjimų tvarka</w:t>
      </w:r>
    </w:p>
    <w:p w14:paraId="6B7D38ED"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3DFDD93A"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12.2.1.</w:t>
      </w:r>
      <w:r w:rsidRPr="007451B9">
        <w:rPr>
          <w:rFonts w:ascii="Verdana" w:eastAsia="Arial" w:hAnsi="Verdana"/>
          <w:sz w:val="18"/>
          <w:szCs w:val="18"/>
        </w:rPr>
        <w:tab/>
      </w:r>
      <w:r w:rsidRPr="007451B9">
        <w:rPr>
          <w:rFonts w:ascii="Verdana" w:hAnsi="Verdana"/>
          <w:sz w:val="18"/>
          <w:szCs w:val="18"/>
        </w:rPr>
        <w:t xml:space="preserve">Tiekėjas išrašo Sąskaitą tik Šalims pasirašius </w:t>
      </w:r>
      <w:r w:rsidRPr="007451B9">
        <w:rPr>
          <w:rFonts w:ascii="Verdana" w:eastAsia="Arial" w:hAnsi="Verdana"/>
          <w:sz w:val="18"/>
          <w:szCs w:val="18"/>
        </w:rPr>
        <w:t>Paslaugų</w:t>
      </w:r>
      <w:r w:rsidRPr="007451B9">
        <w:rPr>
          <w:rFonts w:ascii="Verdana" w:hAnsi="Verdana"/>
          <w:sz w:val="18"/>
          <w:szCs w:val="18"/>
        </w:rPr>
        <w:t xml:space="preserve"> perdavimo–priėmimo aktą, jeigu kitaip nenumatyta Specialiosiose sąlygose</w:t>
      </w:r>
      <w:r w:rsidRPr="007451B9">
        <w:rPr>
          <w:rFonts w:ascii="Verdana" w:eastAsia="Arial" w:hAnsi="Verdana"/>
          <w:sz w:val="18"/>
          <w:szCs w:val="18"/>
        </w:rPr>
        <w:t>:</w:t>
      </w:r>
    </w:p>
    <w:p w14:paraId="4E836D1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12.2.1.1.</w:t>
      </w:r>
      <w:r w:rsidRPr="007451B9">
        <w:rPr>
          <w:rFonts w:ascii="Verdana" w:eastAsia="Arial" w:hAnsi="Verdana"/>
          <w:sz w:val="18"/>
          <w:szCs w:val="18"/>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2FD288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12.2.1.2. </w:t>
      </w:r>
      <w:r w:rsidRPr="007451B9">
        <w:rPr>
          <w:rFonts w:ascii="Verdana" w:eastAsia="Arial" w:hAnsi="Verdana"/>
          <w:sz w:val="18"/>
          <w:szCs w:val="18"/>
        </w:rPr>
        <w:tab/>
        <w:t>Europos elektroninių sąskaitų faktūrų standarto neatitinkančią elektroninę sąskaitą faktūrą Tiekėjas gali teikti tik naudodamasis Sąskaitų administravimo bendrosios informacinės sistemos(toliau – SABIS priemonėmis.</w:t>
      </w:r>
    </w:p>
    <w:p w14:paraId="6509AC92"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12.2.2.</w:t>
      </w:r>
      <w:r w:rsidRPr="007451B9">
        <w:rPr>
          <w:rFonts w:ascii="Verdana" w:eastAsia="Arial" w:hAnsi="Verdana"/>
          <w:sz w:val="18"/>
          <w:szCs w:val="18"/>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F2E46D7"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12.2.3.</w:t>
      </w:r>
      <w:r w:rsidRPr="007451B9">
        <w:rPr>
          <w:rFonts w:ascii="Verdana" w:hAnsi="Verdana"/>
          <w:sz w:val="18"/>
          <w:szCs w:val="18"/>
        </w:rPr>
        <w:tab/>
        <w:t>Išankstinio mokėjimo sąskaitas (jeigu Specialiosiose sąlygose yra numatytas Avanso mokėjimas) Tiekėjas privalo pateikti šiame Sutarties poskyryje nustatyta tvarka.</w:t>
      </w:r>
    </w:p>
    <w:p w14:paraId="6D606BD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12.2.4.</w:t>
      </w:r>
      <w:r w:rsidRPr="007451B9">
        <w:rPr>
          <w:rFonts w:ascii="Verdana" w:hAnsi="Verdana"/>
          <w:sz w:val="18"/>
          <w:szCs w:val="18"/>
        </w:rPr>
        <w:tab/>
      </w:r>
      <w:r w:rsidRPr="007451B9">
        <w:rPr>
          <w:rFonts w:ascii="Verdana" w:eastAsia="Arial" w:hAnsi="Verdana"/>
          <w:sz w:val="18"/>
          <w:szCs w:val="18"/>
        </w:rPr>
        <w:t>Pirkėjas atlieka mokėjimus už Paslaugas Specialiosiose sąlygose nustatytais terminais.</w:t>
      </w:r>
    </w:p>
    <w:p w14:paraId="2716DB3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12.2.5.</w:t>
      </w:r>
      <w:r w:rsidRPr="007451B9">
        <w:rPr>
          <w:rFonts w:ascii="Verdana" w:eastAsia="Arial" w:hAnsi="Verdana"/>
          <w:sz w:val="18"/>
          <w:szCs w:val="18"/>
        </w:rPr>
        <w:tab/>
        <w:t>Už mokėjimų pagal Sutartį vėlavimus Pirkėjui taikomos netesybos Specialiosiose sąlygose nustatyta tvarka.</w:t>
      </w:r>
    </w:p>
    <w:p w14:paraId="32E5D156"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12.2.6.</w:t>
      </w:r>
      <w:r w:rsidRPr="007451B9">
        <w:rPr>
          <w:rFonts w:ascii="Verdana" w:hAnsi="Verdana"/>
          <w:sz w:val="18"/>
          <w:szCs w:val="18"/>
        </w:rPr>
        <w:tab/>
      </w:r>
      <w:r w:rsidRPr="007451B9">
        <w:rPr>
          <w:rFonts w:ascii="Verdana" w:eastAsia="Arial" w:hAnsi="Verdana"/>
          <w:sz w:val="18"/>
          <w:szCs w:val="18"/>
        </w:rPr>
        <w:t>Jei Paslaugos teikiamos etapais ar periodais aukščiau nurodyta atsiskaitymo tvarka galioja kiekvienam Paslaugų teikimo etapui ar periodui, jei Specialiosiose sąlygose nenustatyta kitaip.</w:t>
      </w:r>
    </w:p>
    <w:p w14:paraId="359C94BA" w14:textId="77777777" w:rsidR="007451B9" w:rsidRPr="007451B9" w:rsidRDefault="007451B9" w:rsidP="003D218E">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12.2.7.</w:t>
      </w:r>
      <w:r w:rsidRPr="007451B9">
        <w:rPr>
          <w:rFonts w:ascii="Verdana" w:eastAsia="Arial" w:hAnsi="Verdana"/>
          <w:sz w:val="18"/>
          <w:szCs w:val="18"/>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3027E2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21AEB586"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bCs/>
          <w:sz w:val="18"/>
          <w:szCs w:val="18"/>
        </w:rPr>
        <w:t>12.3.</w:t>
      </w:r>
      <w:r w:rsidRPr="007451B9">
        <w:rPr>
          <w:rFonts w:ascii="Verdana" w:eastAsia="Arial" w:hAnsi="Verdana"/>
          <w:b/>
          <w:bCs/>
          <w:sz w:val="18"/>
          <w:szCs w:val="18"/>
        </w:rPr>
        <w:tab/>
      </w:r>
      <w:r w:rsidRPr="007451B9">
        <w:rPr>
          <w:rFonts w:ascii="Verdana" w:eastAsia="Arial" w:hAnsi="Verdana"/>
          <w:b/>
          <w:sz w:val="18"/>
          <w:szCs w:val="18"/>
        </w:rPr>
        <w:t>Kiti atsiskaitymo klausimai</w:t>
      </w:r>
    </w:p>
    <w:p w14:paraId="4676AC39"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51B9D8AE"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12.3.1.</w:t>
      </w:r>
      <w:r w:rsidRPr="007451B9">
        <w:rPr>
          <w:rFonts w:ascii="Verdana" w:eastAsia="Arial" w:hAnsi="Verdana"/>
          <w:sz w:val="18"/>
          <w:szCs w:val="18"/>
        </w:rPr>
        <w:tab/>
        <w:t>Pirkėjas privalo pervesti mokėjimus Tiekėjui į Tiekėjo banko sąskaitą, nurodytą Specialiosiose sąlygose.</w:t>
      </w:r>
    </w:p>
    <w:p w14:paraId="61BA5A1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12.3.2.</w:t>
      </w:r>
      <w:r w:rsidRPr="007451B9">
        <w:rPr>
          <w:rFonts w:ascii="Verdana" w:eastAsia="Arial" w:hAnsi="Verdana"/>
          <w:sz w:val="18"/>
          <w:szCs w:val="18"/>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1FC847"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12.3.3.</w:t>
      </w:r>
      <w:r w:rsidRPr="007451B9">
        <w:rPr>
          <w:rFonts w:ascii="Verdana" w:eastAsia="Arial" w:hAnsi="Verdana"/>
          <w:sz w:val="18"/>
          <w:szCs w:val="18"/>
        </w:rPr>
        <w:tab/>
        <w:t>Visi mokėjimai pagal Sutartį atliekami eurais.</w:t>
      </w:r>
    </w:p>
    <w:p w14:paraId="6F53190B"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12.3.4.</w:t>
      </w:r>
      <w:r w:rsidRPr="007451B9">
        <w:rPr>
          <w:rFonts w:ascii="Verdana" w:eastAsia="Arial" w:hAnsi="Verdana"/>
          <w:sz w:val="18"/>
          <w:szCs w:val="18"/>
        </w:rPr>
        <w:tab/>
        <w:t>Už pavėluotus mokėjimus pagal Sutartį mokančioji Šalis privalo sumokėti kitai Šaliai Specialiosiose sąlygose nurodyto dydžio netesybas.</w:t>
      </w:r>
    </w:p>
    <w:p w14:paraId="61F49F40"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008E3597"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13.</w:t>
      </w:r>
      <w:r w:rsidRPr="007451B9">
        <w:rPr>
          <w:rFonts w:ascii="Verdana" w:eastAsia="Arial" w:hAnsi="Verdana"/>
          <w:b/>
          <w:bCs/>
          <w:caps/>
          <w:sz w:val="18"/>
          <w:szCs w:val="18"/>
        </w:rPr>
        <w:tab/>
      </w:r>
      <w:r w:rsidRPr="007451B9">
        <w:rPr>
          <w:rFonts w:ascii="Verdana" w:eastAsia="Arial" w:hAnsi="Verdana"/>
          <w:b/>
          <w:caps/>
          <w:sz w:val="18"/>
          <w:szCs w:val="18"/>
        </w:rPr>
        <w:t>Konfidenciali informacija</w:t>
      </w:r>
    </w:p>
    <w:p w14:paraId="6AAAA570"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2F99B3C0"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13.1.</w:t>
      </w:r>
      <w:r w:rsidRPr="007451B9">
        <w:rPr>
          <w:rFonts w:ascii="Verdana" w:eastAsia="Arial" w:hAnsi="Verdana"/>
          <w:sz w:val="18"/>
          <w:szCs w:val="18"/>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918792"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13.2.</w:t>
      </w:r>
      <w:r w:rsidRPr="007451B9">
        <w:rPr>
          <w:rFonts w:ascii="Verdana" w:eastAsia="Arial" w:hAnsi="Verdana"/>
          <w:sz w:val="18"/>
          <w:szCs w:val="18"/>
        </w:rPr>
        <w:tab/>
        <w:t>Šalis turi teisę atskleisti kitos Šalies konfidencialią informaciją šiais atvejais:</w:t>
      </w:r>
    </w:p>
    <w:p w14:paraId="080AB612"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13.2.1.</w:t>
      </w:r>
      <w:r w:rsidRPr="007451B9">
        <w:rPr>
          <w:rFonts w:ascii="Verdana" w:eastAsia="Arial" w:hAnsi="Verdana"/>
          <w:sz w:val="18"/>
          <w:szCs w:val="18"/>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F795B3"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13.2.2.</w:t>
      </w:r>
      <w:r w:rsidRPr="007451B9">
        <w:rPr>
          <w:rFonts w:ascii="Verdana" w:eastAsia="Arial" w:hAnsi="Verdana"/>
          <w:sz w:val="18"/>
          <w:szCs w:val="18"/>
        </w:rPr>
        <w:tab/>
        <w:t xml:space="preserve">konfidencialią informaciją yra būtina atskleisti pagal </w:t>
      </w:r>
      <w:r w:rsidRPr="007451B9">
        <w:rPr>
          <w:rFonts w:ascii="Verdana" w:hAnsi="Verdana"/>
          <w:sz w:val="18"/>
          <w:szCs w:val="18"/>
        </w:rPr>
        <w:t>įstatymų bei kitų teisės aktų</w:t>
      </w:r>
      <w:r w:rsidRPr="007451B9">
        <w:rPr>
          <w:rFonts w:ascii="Verdana" w:eastAsia="Arial" w:hAnsi="Verdana"/>
          <w:sz w:val="18"/>
          <w:szCs w:val="18"/>
        </w:rPr>
        <w:t xml:space="preserve"> reikalavimus, </w:t>
      </w:r>
      <w:r w:rsidRPr="007451B9">
        <w:rPr>
          <w:rFonts w:ascii="Verdana" w:eastAsia="Arial" w:hAnsi="Verdana"/>
          <w:sz w:val="18"/>
          <w:szCs w:val="18"/>
        </w:rPr>
        <w:lastRenderedPageBreak/>
        <w:t>įskaitant atvejus, kai to reikalauja viešojo administravimo subjektai, taip, kaip jie apibrėžti Lietuvos Respublikos viešojo administravimo įstatyme.</w:t>
      </w:r>
    </w:p>
    <w:p w14:paraId="3E36C09B"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13.3.</w:t>
      </w:r>
      <w:r w:rsidRPr="007451B9">
        <w:rPr>
          <w:rFonts w:ascii="Verdana" w:eastAsia="Arial" w:hAnsi="Verdana"/>
          <w:sz w:val="18"/>
          <w:szCs w:val="18"/>
        </w:rPr>
        <w:tab/>
        <w:t xml:space="preserve">Prieš atskleisdama konfidencialią informaciją, Šalis privalo informuoti kitą Šalį (tiek, kiek tai nedraudžiama pagal </w:t>
      </w:r>
      <w:r w:rsidRPr="007451B9">
        <w:rPr>
          <w:rFonts w:ascii="Verdana" w:hAnsi="Verdana"/>
          <w:sz w:val="18"/>
          <w:szCs w:val="18"/>
        </w:rPr>
        <w:t>įstatymus bei kitus teisės aktus</w:t>
      </w:r>
      <w:r w:rsidRPr="007451B9">
        <w:rPr>
          <w:rFonts w:ascii="Verdana" w:eastAsia="Arial" w:hAnsi="Verdana"/>
          <w:sz w:val="18"/>
          <w:szCs w:val="18"/>
        </w:rPr>
        <w:t>) apie būtinybę arba gautą viešojo administravimo subjekto reikalavimą atskleisti konfidencialią informaciją ir imtis protingų priemonių, siekdama užtikrinti atskleistos informacijos konfidencialumą.</w:t>
      </w:r>
    </w:p>
    <w:p w14:paraId="5587C636"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13.4.</w:t>
      </w:r>
      <w:r w:rsidRPr="007451B9">
        <w:rPr>
          <w:rFonts w:ascii="Verdana" w:eastAsia="Arial" w:hAnsi="Verdana"/>
          <w:sz w:val="18"/>
          <w:szCs w:val="18"/>
        </w:rPr>
        <w:tab/>
        <w:t>Šalis atsako:</w:t>
      </w:r>
    </w:p>
    <w:p w14:paraId="54CBDF8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13.4.1.</w:t>
      </w:r>
      <w:r w:rsidRPr="007451B9">
        <w:rPr>
          <w:rFonts w:ascii="Verdana" w:eastAsia="Arial" w:hAnsi="Verdana"/>
          <w:sz w:val="18"/>
          <w:szCs w:val="18"/>
        </w:rPr>
        <w:tab/>
        <w:t>už bet kokį neteisėtą, įskaitant atsitiktinį, kitos Šalies konfidencialios informacijos ar bet kurios jos dalies atskleidimą ar perdavimą arba konfidencialios informacijos neteisėtą naudojimą;</w:t>
      </w:r>
    </w:p>
    <w:p w14:paraId="2C4B3D0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13.4.2.</w:t>
      </w:r>
      <w:r w:rsidRPr="007451B9">
        <w:rPr>
          <w:rFonts w:ascii="Verdana" w:eastAsia="Arial" w:hAnsi="Verdana"/>
          <w:sz w:val="18"/>
          <w:szCs w:val="18"/>
        </w:rPr>
        <w:tab/>
        <w:t>už tai, kad nesiėmė visų protingų veiksmų, kad išsaugotų ir apsaugotų kitos Šalies konfidencialią informaciją ar bet kurią jos dalį, užkirstų kelią tolesniam jos neteisėtam atskleidimui, perdavimui ar naudojimui.</w:t>
      </w:r>
    </w:p>
    <w:p w14:paraId="5D71CAA0"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13.5.</w:t>
      </w:r>
      <w:r w:rsidRPr="007451B9">
        <w:rPr>
          <w:rFonts w:ascii="Verdana" w:eastAsia="Arial" w:hAnsi="Verdana"/>
          <w:sz w:val="18"/>
          <w:szCs w:val="18"/>
        </w:rPr>
        <w:tab/>
        <w:t>Šalis, nepagrįstai atskleidusi kitos Šalies konfidencialią informaciją, privalo sumokėti kitai Šaliai Specialiosiose sąlygose nurodyto dydžio baudą.</w:t>
      </w:r>
    </w:p>
    <w:p w14:paraId="71775116"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096EA797"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14.</w:t>
      </w:r>
      <w:r w:rsidRPr="007451B9">
        <w:rPr>
          <w:rFonts w:ascii="Verdana" w:eastAsia="Arial" w:hAnsi="Verdana"/>
          <w:b/>
          <w:bCs/>
          <w:caps/>
          <w:sz w:val="18"/>
          <w:szCs w:val="18"/>
        </w:rPr>
        <w:tab/>
      </w:r>
      <w:r w:rsidRPr="007451B9">
        <w:rPr>
          <w:rFonts w:ascii="Verdana" w:eastAsia="Arial" w:hAnsi="Verdana"/>
          <w:b/>
          <w:caps/>
          <w:sz w:val="18"/>
          <w:szCs w:val="18"/>
        </w:rPr>
        <w:t>Asmens duomenų apsauga</w:t>
      </w:r>
    </w:p>
    <w:p w14:paraId="75200339"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6828AAD3"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14.1.</w:t>
      </w:r>
      <w:r w:rsidRPr="007451B9">
        <w:rPr>
          <w:rFonts w:ascii="Verdana" w:eastAsia="Arial" w:hAnsi="Verdana"/>
          <w:sz w:val="18"/>
          <w:szCs w:val="18"/>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2E4A13" w14:textId="77777777" w:rsidR="007451B9" w:rsidRPr="007451B9" w:rsidRDefault="007451B9" w:rsidP="003D218E">
      <w:pPr>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14.2.</w:t>
      </w:r>
      <w:r w:rsidRPr="007451B9">
        <w:rPr>
          <w:rFonts w:ascii="Verdana" w:hAnsi="Verdana"/>
          <w:sz w:val="18"/>
          <w:szCs w:val="18"/>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DCAA8C" w14:textId="77777777" w:rsidR="007451B9" w:rsidRPr="007451B9" w:rsidRDefault="007451B9" w:rsidP="003D218E">
      <w:pPr>
        <w:tabs>
          <w:tab w:val="left" w:pos="0"/>
          <w:tab w:val="left" w:pos="851"/>
          <w:tab w:val="left" w:pos="992"/>
          <w:tab w:val="left" w:pos="1134"/>
        </w:tabs>
        <w:spacing w:after="0" w:line="240" w:lineRule="auto"/>
        <w:jc w:val="both"/>
        <w:rPr>
          <w:rFonts w:ascii="Verdana" w:eastAsia="Arial" w:hAnsi="Verdana"/>
          <w:b/>
          <w:bCs/>
          <w:sz w:val="18"/>
          <w:szCs w:val="18"/>
        </w:rPr>
      </w:pPr>
    </w:p>
    <w:p w14:paraId="61878936"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caps/>
          <w:sz w:val="18"/>
          <w:szCs w:val="18"/>
        </w:rPr>
      </w:pPr>
      <w:r w:rsidRPr="007451B9">
        <w:rPr>
          <w:rFonts w:ascii="Verdana" w:eastAsia="Arial" w:hAnsi="Verdana"/>
          <w:b/>
          <w:bCs/>
          <w:caps/>
          <w:sz w:val="18"/>
          <w:szCs w:val="18"/>
        </w:rPr>
        <w:t>15.</w:t>
      </w:r>
      <w:r w:rsidRPr="007451B9">
        <w:rPr>
          <w:rFonts w:ascii="Verdana" w:eastAsia="Arial" w:hAnsi="Verdana"/>
          <w:b/>
          <w:bCs/>
          <w:caps/>
          <w:sz w:val="18"/>
          <w:szCs w:val="18"/>
        </w:rPr>
        <w:tab/>
      </w:r>
      <w:r w:rsidRPr="007451B9">
        <w:rPr>
          <w:rFonts w:ascii="Verdana" w:eastAsia="Arial" w:hAnsi="Verdana"/>
          <w:b/>
          <w:caps/>
          <w:sz w:val="18"/>
          <w:szCs w:val="18"/>
        </w:rPr>
        <w:t>INTELEKTINĖ NUOSAVYBĖ</w:t>
      </w:r>
    </w:p>
    <w:p w14:paraId="27A7B9FB"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caps/>
          <w:sz w:val="18"/>
          <w:szCs w:val="18"/>
        </w:rPr>
      </w:pPr>
    </w:p>
    <w:p w14:paraId="68969218"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451B9">
        <w:rPr>
          <w:rFonts w:ascii="Verdana" w:eastAsia="Arial" w:hAnsi="Verdana"/>
          <w:sz w:val="18"/>
          <w:szCs w:val="18"/>
        </w:rPr>
        <w:t>Paslaugų</w:t>
      </w:r>
      <w:r w:rsidRPr="007451B9">
        <w:rPr>
          <w:rFonts w:ascii="Verdana" w:hAnsi="Verdana"/>
          <w:sz w:val="18"/>
          <w:szCs w:val="18"/>
        </w:rPr>
        <w:t xml:space="preserve"> pobūdžio ar (ir) išimtinių teisių, patentų ir kt.</w:t>
      </w:r>
    </w:p>
    <w:p w14:paraId="736FA098"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451B9">
        <w:rPr>
          <w:rFonts w:ascii="Verdana" w:hAnsi="Verdana"/>
          <w:sz w:val="18"/>
          <w:szCs w:val="18"/>
        </w:rPr>
        <w:t>sui</w:t>
      </w:r>
      <w:proofErr w:type="spellEnd"/>
      <w:r w:rsidRPr="007451B9">
        <w:rPr>
          <w:rFonts w:ascii="Verdana" w:hAnsi="Verdana"/>
          <w:sz w:val="18"/>
          <w:szCs w:val="18"/>
        </w:rPr>
        <w:t xml:space="preserve"> </w:t>
      </w:r>
      <w:proofErr w:type="spellStart"/>
      <w:r w:rsidRPr="007451B9">
        <w:rPr>
          <w:rFonts w:ascii="Verdana" w:hAnsi="Verdana"/>
          <w:sz w:val="18"/>
          <w:szCs w:val="18"/>
        </w:rPr>
        <w:t>generis</w:t>
      </w:r>
      <w:proofErr w:type="spellEnd"/>
      <w:r w:rsidRPr="007451B9">
        <w:rPr>
          <w:rFonts w:ascii="Verdana" w:hAnsi="Verdana"/>
          <w:sz w:val="18"/>
          <w:szCs w:val="18"/>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70ED6B"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350E1A3" w14:textId="77777777" w:rsidR="007451B9" w:rsidRPr="007451B9" w:rsidRDefault="007451B9" w:rsidP="003D218E">
      <w:pPr>
        <w:tabs>
          <w:tab w:val="left" w:pos="567"/>
        </w:tabs>
        <w:spacing w:after="0" w:line="240" w:lineRule="auto"/>
        <w:jc w:val="both"/>
        <w:textAlignment w:val="baseline"/>
        <w:rPr>
          <w:rFonts w:ascii="Verdana" w:hAnsi="Verdana"/>
          <w:b/>
          <w:bCs/>
          <w:sz w:val="18"/>
          <w:szCs w:val="18"/>
        </w:rPr>
      </w:pPr>
    </w:p>
    <w:p w14:paraId="40ECF3CB"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16.</w:t>
      </w:r>
      <w:r w:rsidRPr="007451B9">
        <w:rPr>
          <w:rFonts w:ascii="Verdana" w:eastAsia="Arial" w:hAnsi="Verdana"/>
          <w:b/>
          <w:bCs/>
          <w:caps/>
          <w:sz w:val="18"/>
          <w:szCs w:val="18"/>
        </w:rPr>
        <w:tab/>
      </w:r>
      <w:r w:rsidRPr="007451B9">
        <w:rPr>
          <w:rFonts w:ascii="Verdana" w:eastAsia="Arial" w:hAnsi="Verdana"/>
          <w:b/>
          <w:caps/>
          <w:sz w:val="18"/>
          <w:szCs w:val="18"/>
        </w:rPr>
        <w:t>Pareiškimai ir garantijos</w:t>
      </w:r>
    </w:p>
    <w:p w14:paraId="5D519AD2"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1EAD4F9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16.1. Kiekviena iš Šalių pareiškia ir garantuoja kitai Šaliai, kad:</w:t>
      </w:r>
    </w:p>
    <w:p w14:paraId="79D343D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16.1.1. yra teisėtai priimti ir galioja visi būtini sprendimai, gauti leidimai bei sutikimai, taip pat teisėtai atlikti ir galioja kiti teisiniai veiksmai, reikalingi Sutarties sudarymui, galiojimui ir vykdymui;</w:t>
      </w:r>
    </w:p>
    <w:p w14:paraId="38DFB10E"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16.1.2. sudarydama Sutartį, Šalis neviršija savo kompetencijos ir nepažeidžia jai taikomų </w:t>
      </w:r>
      <w:r w:rsidRPr="007451B9">
        <w:rPr>
          <w:rFonts w:ascii="Verdana" w:hAnsi="Verdana"/>
          <w:sz w:val="18"/>
          <w:szCs w:val="18"/>
        </w:rPr>
        <w:t>įstatymų bei kitų teisės aktų</w:t>
      </w:r>
      <w:r w:rsidRPr="007451B9">
        <w:rPr>
          <w:rFonts w:ascii="Verdana" w:eastAsia="Arial" w:hAnsi="Verdana"/>
          <w:sz w:val="18"/>
          <w:szCs w:val="18"/>
        </w:rPr>
        <w:t>, teismo ar arbitražo teismo sprendimų, administracinių aktų, sutarčių ar kitų prievolių pagal taikomą privatinę teisę, viešąją teisę, Europos Sąjungos teisę arba tarptautinę teisę;</w:t>
      </w:r>
    </w:p>
    <w:p w14:paraId="7898476A"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F8ABD7"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2E5142C"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43B73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16.1.6. visi Šalies pareiškimai ir garantijos yra išsamūs ir nepalieka nutylėtų jokių aplinkybių, kurios darytų šiuos pareiškimus ar garantijas neteisingais.</w:t>
      </w:r>
    </w:p>
    <w:p w14:paraId="75D9CEDD"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16.2. Tiekėjas papildomai pareiškia ir garantuoja Pirkėjui, kad Tiekėjas, subtiekėjai, jungtinės veiklos partneriai ir specialistai turi galiojančius ir teisėtus visus </w:t>
      </w:r>
      <w:r w:rsidRPr="007451B9">
        <w:rPr>
          <w:rFonts w:ascii="Verdana" w:hAnsi="Verdana"/>
          <w:sz w:val="18"/>
          <w:szCs w:val="18"/>
        </w:rPr>
        <w:t>įstatymuose bei kituose teisės aktuose</w:t>
      </w:r>
      <w:r w:rsidRPr="007451B9">
        <w:rPr>
          <w:rFonts w:ascii="Verdana" w:eastAsia="Arial" w:hAnsi="Verdana"/>
          <w:sz w:val="18"/>
          <w:szCs w:val="18"/>
        </w:rPr>
        <w:t xml:space="preserve"> numatytus leidimus, licencijas, atestatus, teisės pripažinimo dokumentus, reikalingus vykdant Sutartį.</w:t>
      </w:r>
    </w:p>
    <w:p w14:paraId="3FE1F277"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shd w:val="clear" w:color="auto" w:fill="FFFFFF"/>
        </w:rPr>
      </w:pPr>
      <w:r w:rsidRPr="007451B9">
        <w:rPr>
          <w:rFonts w:ascii="Verdana" w:eastAsia="Arial" w:hAnsi="Verdana"/>
          <w:sz w:val="18"/>
          <w:szCs w:val="18"/>
          <w:shd w:val="clear" w:color="auto" w:fill="FFFFFF"/>
        </w:rPr>
        <w:t xml:space="preserve">16.3. </w:t>
      </w:r>
      <w:r w:rsidRPr="007451B9">
        <w:rPr>
          <w:rFonts w:ascii="Verdana" w:hAnsi="Verdana"/>
          <w:sz w:val="18"/>
          <w:szCs w:val="18"/>
        </w:rPr>
        <w:t>Tiekėjas pareiškia, kad suteiktų Paslaugų rezultato disponavimo, valdymo ir naudojimosi teisės nėra apribotos</w:t>
      </w:r>
      <w:r w:rsidRPr="007451B9">
        <w:rPr>
          <w:rFonts w:ascii="Verdana" w:eastAsia="Arial" w:hAnsi="Verdana"/>
          <w:sz w:val="18"/>
          <w:szCs w:val="18"/>
        </w:rPr>
        <w:t xml:space="preserve"> </w:t>
      </w:r>
      <w:r w:rsidRPr="007451B9">
        <w:rPr>
          <w:rFonts w:ascii="Verdana" w:eastAsia="Arial" w:hAnsi="Verdana"/>
          <w:sz w:val="18"/>
          <w:szCs w:val="18"/>
          <w:shd w:val="clear" w:color="auto" w:fill="FFFFFF"/>
        </w:rPr>
        <w:t xml:space="preserve">ir jokie tretieji asmenys neturi pretenzijų į Sutartimi perduodamą </w:t>
      </w:r>
      <w:r w:rsidRPr="007451B9">
        <w:rPr>
          <w:rFonts w:ascii="Verdana" w:eastAsia="Arial" w:hAnsi="Verdana"/>
          <w:sz w:val="18"/>
          <w:szCs w:val="18"/>
        </w:rPr>
        <w:t>Paslaugų rezultatą</w:t>
      </w:r>
      <w:r w:rsidRPr="007451B9">
        <w:rPr>
          <w:rFonts w:ascii="Verdana" w:eastAsia="Arial" w:hAnsi="Verdana"/>
          <w:sz w:val="18"/>
          <w:szCs w:val="18"/>
          <w:shd w:val="clear" w:color="auto" w:fill="FFFFFF"/>
        </w:rPr>
        <w:t>.</w:t>
      </w:r>
    </w:p>
    <w:p w14:paraId="5A1F9493"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hAnsi="Verdana"/>
          <w:sz w:val="18"/>
          <w:szCs w:val="18"/>
        </w:rPr>
      </w:pPr>
      <w:r w:rsidRPr="007451B9">
        <w:rPr>
          <w:rFonts w:ascii="Verdana" w:eastAsia="Arial" w:hAnsi="Verdana"/>
          <w:sz w:val="18"/>
          <w:szCs w:val="18"/>
        </w:rPr>
        <w:t>16.4. T</w:t>
      </w:r>
      <w:r w:rsidRPr="007451B9">
        <w:rPr>
          <w:rFonts w:ascii="Verdana" w:hAnsi="Verdana"/>
          <w:sz w:val="18"/>
          <w:szCs w:val="18"/>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893A0F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p>
    <w:p w14:paraId="22933492"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17.</w:t>
      </w:r>
      <w:r w:rsidRPr="007451B9">
        <w:rPr>
          <w:rFonts w:ascii="Verdana" w:eastAsia="Arial" w:hAnsi="Verdana"/>
          <w:b/>
          <w:bCs/>
          <w:caps/>
          <w:sz w:val="18"/>
          <w:szCs w:val="18"/>
        </w:rPr>
        <w:tab/>
      </w:r>
      <w:r w:rsidRPr="007451B9">
        <w:rPr>
          <w:rFonts w:ascii="Verdana" w:eastAsia="Arial" w:hAnsi="Verdana"/>
          <w:b/>
          <w:caps/>
          <w:sz w:val="18"/>
          <w:szCs w:val="18"/>
        </w:rPr>
        <w:t>Bendrieji atsakomybės klausimai</w:t>
      </w:r>
    </w:p>
    <w:p w14:paraId="04547CCA"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p>
    <w:p w14:paraId="38440A4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17.1. Netesybų sumokėjimas už vėlavimą ar pareigų pagal Sutartį pažeidimą neatleidžia Šalies nuo Sutartyje numatytų jos pareigų vykdymo.</w:t>
      </w:r>
    </w:p>
    <w:p w14:paraId="254A3449"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hAnsi="Verdana"/>
          <w:sz w:val="18"/>
          <w:szCs w:val="18"/>
        </w:rPr>
      </w:pPr>
      <w:r w:rsidRPr="007451B9">
        <w:rPr>
          <w:rFonts w:ascii="Verdana" w:hAnsi="Verdana"/>
          <w:sz w:val="18"/>
          <w:szCs w:val="18"/>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451B9">
        <w:rPr>
          <w:rFonts w:ascii="Verdana" w:hAnsi="Verdana"/>
          <w:sz w:val="18"/>
          <w:szCs w:val="18"/>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AC491BD"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17C27F"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17.4. Šioje Sutartyje numatytos teisių gynybos priemonės neapriboja Šalių teisės pasinaudoti kitomis teisėtomis teisių gynybos priemonėmis.</w:t>
      </w:r>
    </w:p>
    <w:p w14:paraId="748D5CDF"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E30D5F0"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17.6. Pasibaigus Sutarties galiojimui, Šalys neatleidžiamos nuo atsakomybės už Sutarties pažeidimą. Pasibaigus Sutarties galiojimui, Šalys nepraranda teisės reikalauti atlyginti dėl Sutarties nevykdymo patirtus nuostolius bei sumokėti netesybas.</w:t>
      </w:r>
    </w:p>
    <w:p w14:paraId="628C4D00" w14:textId="77777777" w:rsidR="007451B9" w:rsidRPr="007451B9" w:rsidRDefault="007451B9" w:rsidP="003D218E">
      <w:pPr>
        <w:tabs>
          <w:tab w:val="left" w:pos="567"/>
        </w:tabs>
        <w:spacing w:after="0" w:line="240" w:lineRule="auto"/>
        <w:jc w:val="both"/>
        <w:textAlignment w:val="baseline"/>
        <w:rPr>
          <w:rFonts w:ascii="Verdana" w:eastAsia="Arial" w:hAnsi="Verdana"/>
          <w:sz w:val="18"/>
          <w:szCs w:val="18"/>
        </w:rPr>
      </w:pPr>
      <w:r w:rsidRPr="007451B9">
        <w:rPr>
          <w:rFonts w:ascii="Verdana" w:eastAsia="Arial" w:hAnsi="Verdana"/>
          <w:sz w:val="18"/>
          <w:szCs w:val="18"/>
        </w:rPr>
        <w:t xml:space="preserve">17.7. </w:t>
      </w:r>
      <w:r w:rsidRPr="007451B9">
        <w:rPr>
          <w:rFonts w:ascii="Verdana" w:hAnsi="Verdana"/>
          <w:sz w:val="18"/>
          <w:szCs w:val="18"/>
        </w:rPr>
        <w:t xml:space="preserve">Jeigu Sutartis nutraukiama dėl esminio sutarties pažeidimo pagal Bendrųjų sąlygų 22.2.1 papunktį ir (ar) Tiekėjas esminę Sutarties sąlygą, nurodytą </w:t>
      </w:r>
      <w:r w:rsidRPr="007451B9">
        <w:rPr>
          <w:rFonts w:ascii="Verdana" w:eastAsia="Arial" w:hAnsi="Verdana"/>
          <w:sz w:val="18"/>
          <w:szCs w:val="18"/>
        </w:rPr>
        <w:t>Specialiųjų sąlygų 10 skyriuje</w:t>
      </w:r>
      <w:r w:rsidRPr="007451B9">
        <w:rPr>
          <w:rFonts w:ascii="Verdana" w:hAnsi="Verdana"/>
          <w:sz w:val="18"/>
          <w:szCs w:val="18"/>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B72D9BC" w14:textId="77777777" w:rsidR="007451B9" w:rsidRPr="007451B9" w:rsidRDefault="007451B9" w:rsidP="003D218E">
      <w:pPr>
        <w:spacing w:after="0" w:line="240" w:lineRule="auto"/>
        <w:rPr>
          <w:rFonts w:ascii="Verdana" w:hAnsi="Verdana"/>
          <w:sz w:val="18"/>
          <w:szCs w:val="18"/>
        </w:rPr>
      </w:pPr>
    </w:p>
    <w:p w14:paraId="4017C7E1"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18.</w:t>
      </w:r>
      <w:r w:rsidRPr="007451B9">
        <w:rPr>
          <w:rFonts w:ascii="Verdana" w:eastAsia="Arial" w:hAnsi="Verdana"/>
          <w:b/>
          <w:bCs/>
          <w:caps/>
          <w:sz w:val="18"/>
          <w:szCs w:val="18"/>
        </w:rPr>
        <w:tab/>
      </w:r>
      <w:r w:rsidRPr="007451B9">
        <w:rPr>
          <w:rFonts w:ascii="Verdana" w:eastAsia="Arial" w:hAnsi="Verdana"/>
          <w:b/>
          <w:caps/>
          <w:sz w:val="18"/>
          <w:szCs w:val="18"/>
        </w:rPr>
        <w:t>Nenugalima jėga (FORCE MAJEURE)</w:t>
      </w:r>
    </w:p>
    <w:p w14:paraId="6B5BE09F"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3EC52474"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18.1.</w:t>
      </w:r>
      <w:r w:rsidRPr="007451B9">
        <w:rPr>
          <w:rFonts w:ascii="Verdana" w:eastAsia="Arial" w:hAnsi="Verdana"/>
          <w:b/>
          <w:bCs/>
          <w:sz w:val="18"/>
          <w:szCs w:val="18"/>
        </w:rPr>
        <w:tab/>
      </w:r>
      <w:r w:rsidRPr="007451B9">
        <w:rPr>
          <w:rFonts w:ascii="Verdana" w:eastAsia="Arial" w:hAnsi="Verdana"/>
          <w:sz w:val="18"/>
          <w:szCs w:val="18"/>
        </w:rPr>
        <w:t>Atsakomybė pagal Sutartį netaikoma, taip pat Šalys gali būti visiškai ar iš dalies atleistos nuo civilinės atsakomybės šiais pagrindais:</w:t>
      </w:r>
    </w:p>
    <w:p w14:paraId="2C14572D"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18.1.1.</w:t>
      </w:r>
      <w:r w:rsidRPr="007451B9">
        <w:rPr>
          <w:rFonts w:ascii="Verdana" w:eastAsia="Cambria" w:hAnsi="Verdana"/>
          <w:sz w:val="18"/>
          <w:szCs w:val="18"/>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361157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Cambria" w:hAnsi="Verdana"/>
          <w:sz w:val="18"/>
          <w:szCs w:val="18"/>
        </w:rPr>
      </w:pPr>
      <w:r w:rsidRPr="007451B9">
        <w:rPr>
          <w:rFonts w:ascii="Verdana" w:hAnsi="Verdana"/>
          <w:sz w:val="18"/>
          <w:szCs w:val="18"/>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E805D73"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18.2.</w:t>
      </w:r>
      <w:r w:rsidRPr="007451B9">
        <w:rPr>
          <w:rFonts w:ascii="Verdana" w:eastAsia="Arial" w:hAnsi="Verdana"/>
          <w:b/>
          <w:bCs/>
          <w:sz w:val="18"/>
          <w:szCs w:val="18"/>
        </w:rPr>
        <w:tab/>
      </w:r>
      <w:r w:rsidRPr="007451B9">
        <w:rPr>
          <w:rFonts w:ascii="Verdana" w:eastAsia="Arial" w:hAnsi="Verdana"/>
          <w:sz w:val="18"/>
          <w:szCs w:val="18"/>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w:t>
      </w:r>
      <w:r w:rsidRPr="007451B9">
        <w:rPr>
          <w:rFonts w:ascii="Verdana" w:eastAsia="Arial" w:hAnsi="Verdana"/>
          <w:sz w:val="18"/>
          <w:szCs w:val="18"/>
        </w:rPr>
        <w:lastRenderedPageBreak/>
        <w:t>išlaidas ar neigiamas pasekmes, taip pat pranešti galimą įsipareigojimų įvykdymo terminą. Šalis taip pat turi pateikti kitai Šaliai atitinkamą pranešimą, kai išnyksta įsipareigojimų nevykdymo pagrindas.</w:t>
      </w:r>
    </w:p>
    <w:p w14:paraId="7D8DF6F7" w14:textId="77777777" w:rsidR="007451B9" w:rsidRPr="007451B9" w:rsidRDefault="007451B9" w:rsidP="003D218E">
      <w:pPr>
        <w:widowControl w:val="0"/>
        <w:tabs>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18.3.</w:t>
      </w:r>
      <w:r w:rsidRPr="007451B9">
        <w:rPr>
          <w:rFonts w:ascii="Verdana" w:eastAsia="Arial" w:hAnsi="Verdana"/>
          <w:b/>
          <w:bCs/>
          <w:sz w:val="18"/>
          <w:szCs w:val="18"/>
        </w:rPr>
        <w:tab/>
      </w:r>
      <w:r w:rsidRPr="007451B9">
        <w:rPr>
          <w:rFonts w:ascii="Verdana" w:eastAsia="Arial" w:hAnsi="Verdana"/>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485B0A"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18.4.</w:t>
      </w:r>
      <w:r w:rsidRPr="007451B9">
        <w:rPr>
          <w:rFonts w:ascii="Verdana" w:eastAsia="Arial" w:hAnsi="Verdana"/>
          <w:sz w:val="18"/>
          <w:szCs w:val="18"/>
        </w:rPr>
        <w:tab/>
        <w:t>Jeigu nenugalimos jėgos (</w:t>
      </w:r>
      <w:r w:rsidRPr="007451B9">
        <w:rPr>
          <w:rFonts w:ascii="Verdana" w:eastAsia="Arial" w:hAnsi="Verdana"/>
          <w:iCs/>
          <w:sz w:val="18"/>
          <w:szCs w:val="18"/>
        </w:rPr>
        <w:t>force majeure</w:t>
      </w:r>
      <w:r w:rsidRPr="007451B9">
        <w:rPr>
          <w:rFonts w:ascii="Verdana" w:eastAsia="Arial" w:hAnsi="Verdana"/>
          <w:sz w:val="18"/>
          <w:szCs w:val="18"/>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D96B78"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b/>
          <w:bCs/>
          <w:sz w:val="18"/>
          <w:szCs w:val="18"/>
        </w:rPr>
      </w:pPr>
    </w:p>
    <w:p w14:paraId="33FCB675"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19.</w:t>
      </w:r>
      <w:r w:rsidRPr="007451B9">
        <w:rPr>
          <w:rFonts w:ascii="Verdana" w:eastAsia="Arial" w:hAnsi="Verdana"/>
          <w:b/>
          <w:bCs/>
          <w:caps/>
          <w:sz w:val="18"/>
          <w:szCs w:val="18"/>
        </w:rPr>
        <w:tab/>
      </w:r>
      <w:r w:rsidRPr="007451B9">
        <w:rPr>
          <w:rFonts w:ascii="Verdana" w:eastAsia="Arial" w:hAnsi="Verdana"/>
          <w:b/>
          <w:caps/>
          <w:sz w:val="18"/>
          <w:szCs w:val="18"/>
        </w:rPr>
        <w:t>Sutarties nuostatų negaliojimas</w:t>
      </w:r>
    </w:p>
    <w:p w14:paraId="00F07482"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23B25613"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19.1.</w:t>
      </w:r>
      <w:r w:rsidRPr="007451B9">
        <w:rPr>
          <w:rFonts w:ascii="Verdana" w:eastAsia="Arial" w:hAnsi="Verdana"/>
          <w:sz w:val="18"/>
          <w:szCs w:val="18"/>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451B9">
        <w:rPr>
          <w:rFonts w:ascii="Verdana" w:hAnsi="Verdana"/>
          <w:sz w:val="18"/>
          <w:szCs w:val="18"/>
        </w:rPr>
        <w:t>įstatymų bei kitų teisės aktų</w:t>
      </w:r>
      <w:r w:rsidRPr="007451B9">
        <w:rPr>
          <w:rFonts w:ascii="Verdana" w:eastAsia="Arial" w:hAnsi="Verdana"/>
          <w:sz w:val="18"/>
          <w:szCs w:val="18"/>
        </w:rPr>
        <w:t xml:space="preserve"> ir galima daryti prielaidą, kad Sutartis būtų buvusi teisėtai sudaryta ir neįtraukus nuostatos, kuri yra negaliojanti.</w:t>
      </w:r>
    </w:p>
    <w:p w14:paraId="0B9CEF3F"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19.2.</w:t>
      </w:r>
      <w:r w:rsidRPr="007451B9">
        <w:rPr>
          <w:rFonts w:ascii="Verdana" w:eastAsia="Arial" w:hAnsi="Verdana"/>
          <w:sz w:val="18"/>
          <w:szCs w:val="18"/>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E9308C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09C4CE64"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20.</w:t>
      </w:r>
      <w:r w:rsidRPr="007451B9">
        <w:rPr>
          <w:rFonts w:ascii="Verdana" w:eastAsia="Arial" w:hAnsi="Verdana"/>
          <w:b/>
          <w:bCs/>
          <w:caps/>
          <w:sz w:val="18"/>
          <w:szCs w:val="18"/>
        </w:rPr>
        <w:tab/>
      </w:r>
      <w:r w:rsidRPr="007451B9">
        <w:rPr>
          <w:rFonts w:ascii="Verdana" w:eastAsia="Arial" w:hAnsi="Verdana"/>
          <w:b/>
          <w:caps/>
          <w:sz w:val="18"/>
          <w:szCs w:val="18"/>
        </w:rPr>
        <w:t>Sutarties pakeitimai</w:t>
      </w:r>
    </w:p>
    <w:p w14:paraId="5E2E9979"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3CC28F8F" w14:textId="77777777" w:rsidR="007451B9" w:rsidRPr="007451B9" w:rsidRDefault="007451B9" w:rsidP="003D218E">
      <w:pPr>
        <w:tabs>
          <w:tab w:val="left" w:pos="284"/>
          <w:tab w:val="left" w:pos="567"/>
        </w:tabs>
        <w:spacing w:after="0" w:line="240" w:lineRule="auto"/>
        <w:jc w:val="both"/>
        <w:rPr>
          <w:rFonts w:ascii="Verdana" w:hAnsi="Verdana"/>
          <w:sz w:val="18"/>
          <w:szCs w:val="18"/>
        </w:rPr>
      </w:pPr>
      <w:r w:rsidRPr="007451B9">
        <w:rPr>
          <w:rFonts w:ascii="Verdana" w:hAnsi="Verdana"/>
          <w:sz w:val="18"/>
          <w:szCs w:val="18"/>
        </w:rPr>
        <w:t>20.1. Sutarties sąlygos Sutarties galiojimo laikotarpiu negali būti keičiamos, išskyrus tokias Sutarties sąlygas, kurių keitimas numatytas Sutartyje ir (ar) galimas vadovaujantis VPĮ nuostatomis.</w:t>
      </w:r>
    </w:p>
    <w:p w14:paraId="0F0A45F5"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20.2. Sutarties pakeitimai įforminami Šalims sudarant Susitarimą.</w:t>
      </w:r>
    </w:p>
    <w:p w14:paraId="182A75CA"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451B9">
        <w:rPr>
          <w:rFonts w:ascii="Verdana" w:hAnsi="Verdana"/>
          <w:sz w:val="18"/>
          <w:szCs w:val="18"/>
        </w:rPr>
        <w:t>įstatymų bei kitų teisės aktų</w:t>
      </w:r>
      <w:r w:rsidRPr="007451B9">
        <w:rPr>
          <w:rFonts w:ascii="Verdana" w:eastAsia="Arial" w:hAnsi="Verdana"/>
          <w:sz w:val="18"/>
          <w:szCs w:val="18"/>
        </w:rPr>
        <w:t xml:space="preserve"> nuostatomis.</w:t>
      </w:r>
    </w:p>
    <w:p w14:paraId="2FF5792F"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20.4. Susitarimas įsigalioja nuo jo sudarymo, jei Susitarime nenurodyta kitaip. Susitarimą Pirkėjas privalo paviešinti VPĮ 33 ir 86 straipsniuose nustatyta tvarka.</w:t>
      </w:r>
    </w:p>
    <w:p w14:paraId="7736DFC1"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32ED98"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2FD1AB13"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21.</w:t>
      </w:r>
      <w:r w:rsidRPr="007451B9">
        <w:rPr>
          <w:rFonts w:ascii="Verdana" w:eastAsia="Arial" w:hAnsi="Verdana"/>
          <w:b/>
          <w:bCs/>
          <w:caps/>
          <w:sz w:val="18"/>
          <w:szCs w:val="18"/>
        </w:rPr>
        <w:tab/>
      </w:r>
      <w:r w:rsidRPr="007451B9">
        <w:rPr>
          <w:rFonts w:ascii="Verdana" w:eastAsia="Arial" w:hAnsi="Verdana"/>
          <w:b/>
          <w:caps/>
          <w:sz w:val="18"/>
          <w:szCs w:val="18"/>
        </w:rPr>
        <w:t>Sutarties sUSTABDYMAS</w:t>
      </w:r>
    </w:p>
    <w:p w14:paraId="199CBCFD"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2D0AFB85"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451B9">
        <w:rPr>
          <w:rFonts w:ascii="Verdana" w:eastAsia="Arial" w:hAnsi="Verdana"/>
          <w:sz w:val="18"/>
          <w:szCs w:val="18"/>
        </w:rPr>
        <w:t>Paslaugų</w:t>
      </w:r>
      <w:r w:rsidRPr="007451B9">
        <w:rPr>
          <w:rFonts w:ascii="Verdana" w:hAnsi="Verdana"/>
          <w:sz w:val="18"/>
          <w:szCs w:val="18"/>
        </w:rPr>
        <w:t xml:space="preserve"> (jų dalies) teikimo sustabdymą iki atitinkamų aplinkybių pasibaigimo.</w:t>
      </w:r>
    </w:p>
    <w:p w14:paraId="195FED58"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21.2. </w:t>
      </w:r>
      <w:r w:rsidRPr="007451B9">
        <w:rPr>
          <w:rFonts w:ascii="Verdana" w:eastAsia="Arial" w:hAnsi="Verdana"/>
          <w:sz w:val="18"/>
          <w:szCs w:val="18"/>
        </w:rPr>
        <w:t>Paslaugų</w:t>
      </w:r>
      <w:r w:rsidRPr="007451B9">
        <w:rPr>
          <w:rFonts w:ascii="Verdana" w:hAnsi="Verdana"/>
          <w:sz w:val="18"/>
          <w:szCs w:val="18"/>
        </w:rPr>
        <w:t xml:space="preserve"> (jų dalies) teikimas gali būti stabdomas esant bent vienai iš šių aplinkybių:</w:t>
      </w:r>
    </w:p>
    <w:p w14:paraId="1020FC26"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C75F39A"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21.2.2. Tiekėjas Sutartyje nurodyta tvarka negali teikti Paslaugų (pavyzdžiui, Pirkėjas dėl objektyvių priežasčių negali sudaryti techninių galimybių Paslaugų teikimui), o Tiekėjas dėl to negali vykdyti Sutarties;</w:t>
      </w:r>
    </w:p>
    <w:p w14:paraId="340F44D2"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21.2.3. dėl nenumatytų prekių, paslaugų ir (ar) darbų, susijusių su perkamu objektu, kurių poreikis paaiškėjo tik vykdant Sutartį, įsigijimo;</w:t>
      </w:r>
    </w:p>
    <w:p w14:paraId="48CFF904"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21.2.4. ne dėl Pirkėjo kaltės vėluoja kitos Pirkėjo pirkimo sutarties, turinčios tiesioginės įtakos šiai Sutarčiai, vykdymas;</w:t>
      </w:r>
    </w:p>
    <w:p w14:paraId="6D90E84A"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21.2.5. esant įrodymais pagrįstoms kliūtims ar trukdymams, sukeltiems Tiekėjui kitų trečiųjų asmenų ne dėl Tiekėjo ne laiku ar netinkamai pagal Sutarties sąlygas ir tvarką įvykdytų sutartinių įsipareigojimų;</w:t>
      </w:r>
    </w:p>
    <w:p w14:paraId="6B2C56EA"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21.2.6. pasikeitus galiojančiam teisės aktui ar įsigaliojus naujam teisės aktui, kuris turi įtakos šios Sutarties vykdymui;</w:t>
      </w:r>
    </w:p>
    <w:p w14:paraId="1F0F4EEA"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lastRenderedPageBreak/>
        <w:t>21.2.7. sutartinių įsipareigojimų stabdymo būtinybė atsirado dėl sustabdyto, perskirstyto, negauto ir panašiai Pirkėjo Paslaugų pirkimui skirto finansavimo arba finansavimo trūkumo;</w:t>
      </w:r>
    </w:p>
    <w:p w14:paraId="29531CE2"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21.2.8. dėl teisminių (arbitražinių) ginčų su Pirkėju ar trečiaisiais asmenimis, kurių dalykas yra tiesiogiai susijęs su Sutarties vykdymu.</w:t>
      </w:r>
    </w:p>
    <w:p w14:paraId="7487D494"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21.3. Jei </w:t>
      </w:r>
      <w:r w:rsidRPr="007451B9">
        <w:rPr>
          <w:rFonts w:ascii="Verdana" w:eastAsia="Arial" w:hAnsi="Verdana"/>
          <w:sz w:val="18"/>
          <w:szCs w:val="18"/>
        </w:rPr>
        <w:t>Paslaugų</w:t>
      </w:r>
      <w:r w:rsidRPr="007451B9">
        <w:rPr>
          <w:rFonts w:ascii="Verdana" w:hAnsi="Verdana"/>
          <w:sz w:val="18"/>
          <w:szCs w:val="18"/>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9F320BD"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21.4. Jei </w:t>
      </w:r>
      <w:r w:rsidRPr="007451B9">
        <w:rPr>
          <w:rFonts w:ascii="Verdana" w:eastAsia="Arial" w:hAnsi="Verdana"/>
          <w:sz w:val="18"/>
          <w:szCs w:val="18"/>
        </w:rPr>
        <w:t>Paslaugų</w:t>
      </w:r>
      <w:r w:rsidRPr="007451B9">
        <w:rPr>
          <w:rFonts w:ascii="Verdana" w:hAnsi="Verdana"/>
          <w:sz w:val="18"/>
          <w:szCs w:val="18"/>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F3BA696"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21.5. Sutartinių įsipareigojimų vykdymas gali būti stabdomas tik Sutarties galiojimo laikotarpiu tokia tvarka:</w:t>
      </w:r>
    </w:p>
    <w:p w14:paraId="4E729D9C"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E1550B3"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2C5B380"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584127C"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C608D9"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21.7. Sutartinių įsipareigojimų vykdymas sustabdomas ne ilgesniam kaip konkrečios, pagrįstos aplinkybės egzistavimo laikotarpiui.</w:t>
      </w:r>
    </w:p>
    <w:p w14:paraId="464E3297"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0F7A8D1"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8142B38"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21.10. Atnaujinus Sutarties vykdymą, neįvykdytų prievolių (jų dalies) įvykdymo terminai ir Sutarties galiojimas nukeliami tokiam terminui, kiek buvo likę laiko jų įvykdymui (Sutarties galiojimui) jų sustabdymo metu.</w:t>
      </w:r>
    </w:p>
    <w:p w14:paraId="38CB069E"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FC9BE3A" w14:textId="77777777" w:rsidR="007451B9" w:rsidRPr="007451B9" w:rsidRDefault="007451B9" w:rsidP="003D218E">
      <w:pPr>
        <w:tabs>
          <w:tab w:val="left" w:pos="567"/>
        </w:tabs>
        <w:spacing w:after="0" w:line="240" w:lineRule="auto"/>
        <w:jc w:val="both"/>
        <w:textAlignment w:val="baseline"/>
        <w:rPr>
          <w:rFonts w:ascii="Verdana" w:hAnsi="Verdana"/>
          <w:b/>
          <w:bCs/>
          <w:sz w:val="18"/>
          <w:szCs w:val="18"/>
        </w:rPr>
      </w:pPr>
    </w:p>
    <w:p w14:paraId="5993A750"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caps/>
          <w:sz w:val="18"/>
          <w:szCs w:val="18"/>
        </w:rPr>
      </w:pPr>
      <w:r w:rsidRPr="007451B9">
        <w:rPr>
          <w:rFonts w:ascii="Verdana" w:eastAsia="Arial" w:hAnsi="Verdana"/>
          <w:b/>
          <w:bCs/>
          <w:caps/>
          <w:sz w:val="18"/>
          <w:szCs w:val="18"/>
        </w:rPr>
        <w:t>22.</w:t>
      </w:r>
      <w:r w:rsidRPr="007451B9">
        <w:rPr>
          <w:rFonts w:ascii="Verdana" w:eastAsia="Arial" w:hAnsi="Verdana"/>
          <w:b/>
          <w:bCs/>
          <w:caps/>
          <w:sz w:val="18"/>
          <w:szCs w:val="18"/>
        </w:rPr>
        <w:tab/>
      </w:r>
      <w:r w:rsidRPr="007451B9">
        <w:rPr>
          <w:rFonts w:ascii="Verdana" w:eastAsia="Arial" w:hAnsi="Verdana"/>
          <w:b/>
          <w:caps/>
          <w:sz w:val="18"/>
          <w:szCs w:val="18"/>
        </w:rPr>
        <w:t>Sutarties nutraukimas</w:t>
      </w:r>
    </w:p>
    <w:p w14:paraId="108685A7"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13C20620" w14:textId="77777777" w:rsidR="007451B9" w:rsidRPr="007451B9" w:rsidRDefault="007451B9" w:rsidP="003D218E">
      <w:pPr>
        <w:tabs>
          <w:tab w:val="left" w:pos="567"/>
          <w:tab w:val="left" w:pos="851"/>
          <w:tab w:val="left" w:pos="992"/>
          <w:tab w:val="left" w:pos="1134"/>
        </w:tabs>
        <w:spacing w:after="0" w:line="240" w:lineRule="auto"/>
        <w:jc w:val="both"/>
        <w:rPr>
          <w:rFonts w:ascii="Verdana" w:eastAsia="Cambria" w:hAnsi="Verdana"/>
          <w:b/>
          <w:bCs/>
          <w:sz w:val="18"/>
          <w:szCs w:val="18"/>
        </w:rPr>
      </w:pPr>
      <w:r w:rsidRPr="007451B9">
        <w:rPr>
          <w:rFonts w:ascii="Verdana" w:eastAsia="Cambria" w:hAnsi="Verdana"/>
          <w:sz w:val="18"/>
          <w:szCs w:val="18"/>
        </w:rPr>
        <w:t>Sutartis gali būti nutraukiama VPĮ 90 straipsnyje ir Sutartyje numatytais atvejais, įskaitant galimybę nutraukti Sutartį Šalių susitarimu.</w:t>
      </w:r>
    </w:p>
    <w:p w14:paraId="1571C4C8" w14:textId="77777777" w:rsidR="007451B9" w:rsidRPr="007451B9" w:rsidRDefault="007451B9" w:rsidP="003D218E">
      <w:pPr>
        <w:tabs>
          <w:tab w:val="left" w:pos="567"/>
          <w:tab w:val="left" w:pos="851"/>
          <w:tab w:val="left" w:pos="992"/>
          <w:tab w:val="left" w:pos="1134"/>
        </w:tabs>
        <w:spacing w:after="0" w:line="240" w:lineRule="auto"/>
        <w:jc w:val="both"/>
        <w:rPr>
          <w:rFonts w:ascii="Verdana" w:eastAsia="Cambria" w:hAnsi="Verdana"/>
          <w:b/>
          <w:bCs/>
          <w:sz w:val="18"/>
          <w:szCs w:val="18"/>
        </w:rPr>
      </w:pPr>
    </w:p>
    <w:p w14:paraId="4896E740"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bCs/>
          <w:sz w:val="18"/>
          <w:szCs w:val="18"/>
        </w:rPr>
        <w:t>22.1.</w:t>
      </w:r>
      <w:r w:rsidRPr="007451B9">
        <w:rPr>
          <w:rFonts w:ascii="Verdana" w:eastAsia="Arial" w:hAnsi="Verdana"/>
          <w:b/>
          <w:bCs/>
          <w:sz w:val="18"/>
          <w:szCs w:val="18"/>
        </w:rPr>
        <w:tab/>
      </w:r>
      <w:r w:rsidRPr="007451B9">
        <w:rPr>
          <w:rFonts w:ascii="Verdana" w:eastAsia="Arial" w:hAnsi="Verdana"/>
          <w:b/>
          <w:sz w:val="18"/>
          <w:szCs w:val="18"/>
        </w:rPr>
        <w:t>Pretenzijos dėl Sutarties pažeidimų</w:t>
      </w:r>
    </w:p>
    <w:p w14:paraId="60325DBC"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0742ED30"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91EF87"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22.1.2. Pretenziją gavusi Šalis privalo nedelsdama, bet ne vėliau nei per 5 (penkias) darbo dienas, atsakyti į pretenziją ir nurodyti, kokių priemonių imsis siekdama ištaisyti pažeidimą per pretenzijoje nustatytą terminą </w:t>
      </w:r>
      <w:r w:rsidRPr="007451B9">
        <w:rPr>
          <w:rFonts w:ascii="Verdana" w:hAnsi="Verdana"/>
          <w:sz w:val="18"/>
          <w:szCs w:val="18"/>
        </w:rPr>
        <w:lastRenderedPageBreak/>
        <w:t>arba motyvuotai pasiūlyti kitą pagrįstą terminą.</w:t>
      </w:r>
      <w:r w:rsidRPr="007451B9">
        <w:rPr>
          <w:rFonts w:ascii="Verdana" w:hAnsi="Verdana"/>
          <w:bCs/>
          <w:sz w:val="18"/>
          <w:szCs w:val="18"/>
        </w:rPr>
        <w:t xml:space="preserve"> </w:t>
      </w:r>
      <w:r w:rsidRPr="007451B9">
        <w:rPr>
          <w:rFonts w:ascii="Verdana" w:hAnsi="Verdana"/>
          <w:sz w:val="18"/>
          <w:szCs w:val="18"/>
        </w:rPr>
        <w:t>Tiekėjo teisė siūlyti kitą terminą nelaikoma Pirkėjo pareiga tą terminą priimti. Pretenziją gavusios Šalies pasiūlytasis terminas pakeičia terminą, nurodytą pretenzijoje, tik jeigu kita Šalis jį patvirtina.</w:t>
      </w:r>
    </w:p>
    <w:p w14:paraId="529EE482" w14:textId="77777777" w:rsidR="007451B9" w:rsidRPr="007451B9" w:rsidRDefault="007451B9" w:rsidP="003D218E">
      <w:pPr>
        <w:tabs>
          <w:tab w:val="left" w:pos="567"/>
        </w:tabs>
        <w:spacing w:after="0" w:line="240" w:lineRule="auto"/>
        <w:jc w:val="both"/>
        <w:textAlignment w:val="baseline"/>
        <w:rPr>
          <w:rFonts w:ascii="Verdana" w:hAnsi="Verdana"/>
          <w:b/>
          <w:bCs/>
          <w:sz w:val="18"/>
          <w:szCs w:val="18"/>
        </w:rPr>
      </w:pPr>
    </w:p>
    <w:p w14:paraId="34B14098"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bCs/>
          <w:sz w:val="18"/>
          <w:szCs w:val="18"/>
        </w:rPr>
        <w:t>22.2.</w:t>
      </w:r>
      <w:r w:rsidRPr="007451B9">
        <w:rPr>
          <w:rFonts w:ascii="Verdana" w:eastAsia="Arial" w:hAnsi="Verdana"/>
          <w:b/>
          <w:bCs/>
          <w:sz w:val="18"/>
          <w:szCs w:val="18"/>
        </w:rPr>
        <w:tab/>
      </w:r>
      <w:r w:rsidRPr="007451B9">
        <w:rPr>
          <w:rFonts w:ascii="Verdana" w:eastAsia="Arial" w:hAnsi="Verdana"/>
          <w:b/>
          <w:sz w:val="18"/>
          <w:szCs w:val="18"/>
        </w:rPr>
        <w:t>Sutarties nutraukimas Pirkėjo iniciatyva</w:t>
      </w:r>
    </w:p>
    <w:p w14:paraId="0F07DA3E"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3B4C39E4"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655B099"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 Pirkėjas turi teisę vienašališkai nutraukti Sutartį ar jos dalį raštu įspėjęs Tiekėją prieš ne trumpesnį nei 10 (dešimties) dienų terminą, jeigu:</w:t>
      </w:r>
    </w:p>
    <w:p w14:paraId="5064D671"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22.2.2.1. Tiekėjui yra iškelta bankroto byla, pradėtas bankroto procesas ne teismo tvarka, jis tampa nemokus arba yra nemokumo tikimybė, sustabdo ūkinę veiklą ar susidaro</w:t>
      </w:r>
      <w:r w:rsidRPr="007451B9">
        <w:rPr>
          <w:rFonts w:ascii="Verdana" w:hAnsi="Verdana"/>
          <w:bCs/>
          <w:sz w:val="18"/>
          <w:szCs w:val="18"/>
        </w:rPr>
        <w:t xml:space="preserve"> </w:t>
      </w:r>
      <w:r w:rsidRPr="007451B9">
        <w:rPr>
          <w:rFonts w:ascii="Verdana" w:hAnsi="Verdana"/>
          <w:sz w:val="18"/>
          <w:szCs w:val="18"/>
        </w:rPr>
        <w:t>įstatymuose ir kituose teisės aktuose nustatyta tvarka analogiška situacija</w:t>
      </w:r>
      <w:r w:rsidRPr="007451B9">
        <w:rPr>
          <w:rFonts w:ascii="Verdana" w:hAnsi="Verdana"/>
          <w:sz w:val="18"/>
          <w:szCs w:val="18"/>
          <w:shd w:val="clear" w:color="auto" w:fill="FFFFFF"/>
        </w:rPr>
        <w:t>;</w:t>
      </w:r>
    </w:p>
    <w:p w14:paraId="47838671" w14:textId="77777777" w:rsidR="007451B9" w:rsidRPr="007451B9" w:rsidRDefault="007451B9" w:rsidP="003D218E">
      <w:pPr>
        <w:tabs>
          <w:tab w:val="left" w:pos="567"/>
        </w:tabs>
        <w:spacing w:after="0" w:line="240" w:lineRule="auto"/>
        <w:jc w:val="both"/>
        <w:rPr>
          <w:rFonts w:ascii="Verdana" w:hAnsi="Verdana"/>
          <w:sz w:val="18"/>
          <w:szCs w:val="18"/>
        </w:rPr>
      </w:pPr>
      <w:r w:rsidRPr="007451B9">
        <w:rPr>
          <w:rFonts w:ascii="Verdana" w:hAnsi="Verdana"/>
          <w:sz w:val="18"/>
          <w:szCs w:val="18"/>
        </w:rPr>
        <w:t>22.2.2.2. Tiekėjo padėtis pasikeičia ir jis atitinka pirkimo dokumentuose nustatytą pašalinimo pagrindą;</w:t>
      </w:r>
    </w:p>
    <w:p w14:paraId="1BC96B47"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22.2.2.3. pasikeičia teisės aktai, susiję su Sutarties objektu, Sutarties vykdymu, ar su Pirkėjo vykdoma veikla, kuriai buvo sudaryta Sutartis, ir dėl tokių pakeitimų Pirkėjas nusprendžia nutraukti Sutartį;</w:t>
      </w:r>
    </w:p>
    <w:p w14:paraId="19254E8C"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22.2.2.4. Pirkėjas nusprendžia nebevykdyti veiklos, kurios vykdymui Sutartimi įsigyjamos Paslaugos ir Sutarties poreikis išnyksta;</w:t>
      </w:r>
    </w:p>
    <w:p w14:paraId="47431CD6"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22.2.2.5. Pirkėjo valdymo organas priima sprendimą, dėl kurio Sutarties poreikis išnyksta;</w:t>
      </w:r>
    </w:p>
    <w:p w14:paraId="74B61E9F"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22.2.2.6. pasikeičia (pablogėja) Pirkėjo finansinė padėtis ar Pirkėjas negauna arba netenka finansavimo ir dėl šios priežasties nusprendžia nutraukti Sutartį;</w:t>
      </w:r>
    </w:p>
    <w:p w14:paraId="09C1B4A6"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22.2.2.7. keičiasi Pirkėjo organizacinė struktūra – juridinis statusas, pobūdis ar valdymo struktūra ir tai gali turėti įtakos tinkamam Sutarties įvykdymui arba Sutarties poreikiui;</w:t>
      </w:r>
    </w:p>
    <w:p w14:paraId="673BF395"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22.2.2.8. nebelieka perkamų </w:t>
      </w:r>
      <w:r w:rsidRPr="007451B9">
        <w:rPr>
          <w:rFonts w:ascii="Verdana" w:eastAsia="Arial" w:hAnsi="Verdana"/>
          <w:sz w:val="18"/>
          <w:szCs w:val="18"/>
        </w:rPr>
        <w:t>Paslaugų</w:t>
      </w:r>
      <w:r w:rsidRPr="007451B9">
        <w:rPr>
          <w:rFonts w:ascii="Verdana" w:hAnsi="Verdana"/>
          <w:sz w:val="18"/>
          <w:szCs w:val="18"/>
        </w:rPr>
        <w:t xml:space="preserve"> poreikio;</w:t>
      </w:r>
    </w:p>
    <w:p w14:paraId="01FC8C93"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22.2.2.9. Pirkėjas iš pirkimų priežiūrą atliekančių institucijų gauna nurodymą ar rekomendaciją nutraukti Sutartį;</w:t>
      </w:r>
    </w:p>
    <w:p w14:paraId="50A99707"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22.2.2.10. Tiekėjas vėluoja pateikti Sutarties įvykdymo užtikrinimo pratęsimą ilgiau kaip 10 (dešimt) darbo dienų nuo paskutinio Sutarties įvykdymo užtikrinimo galiojimo termino pabaigos arba atsisako jį pateikti;</w:t>
      </w:r>
    </w:p>
    <w:p w14:paraId="1513C728" w14:textId="77777777" w:rsidR="007451B9" w:rsidRPr="007451B9" w:rsidRDefault="007451B9" w:rsidP="003D218E">
      <w:pPr>
        <w:tabs>
          <w:tab w:val="left" w:pos="567"/>
        </w:tabs>
        <w:spacing w:after="0" w:line="240" w:lineRule="auto"/>
        <w:jc w:val="both"/>
        <w:textAlignment w:val="baseline"/>
        <w:rPr>
          <w:rFonts w:ascii="Verdana" w:eastAsia="Arial" w:hAnsi="Verdana"/>
          <w:sz w:val="18"/>
          <w:szCs w:val="18"/>
        </w:rPr>
      </w:pPr>
      <w:r w:rsidRPr="007451B9">
        <w:rPr>
          <w:rFonts w:ascii="Verdana" w:hAnsi="Verdana"/>
          <w:sz w:val="18"/>
          <w:szCs w:val="18"/>
        </w:rPr>
        <w:t>22.2.2.11.</w:t>
      </w:r>
      <w:r w:rsidRPr="007451B9">
        <w:rPr>
          <w:rFonts w:ascii="Verdana" w:eastAsia="Arial" w:hAnsi="Verdana"/>
          <w:sz w:val="18"/>
          <w:szCs w:val="18"/>
        </w:rPr>
        <w:t xml:space="preserve"> Tiekėjas atsisako pašalinti arba nepašalina Paslaugų trūkumų per Pirkėjo nustatytus protingus terminus;</w:t>
      </w:r>
    </w:p>
    <w:p w14:paraId="32CC0B52"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22.2.2.12. Tiekėjas pažeidžia Sutartį arba įstatymus bei kitus teisės aktus ir per Pirkėjo rašytinėje pretenzijoje nurodytą terminą neištaiso pažeidimo;</w:t>
      </w:r>
    </w:p>
    <w:p w14:paraId="58DB0EB2" w14:textId="77777777" w:rsidR="007451B9" w:rsidRPr="007451B9" w:rsidRDefault="007451B9" w:rsidP="003D218E">
      <w:pPr>
        <w:tabs>
          <w:tab w:val="left" w:pos="567"/>
        </w:tabs>
        <w:spacing w:after="0" w:line="240" w:lineRule="auto"/>
        <w:jc w:val="both"/>
        <w:textAlignment w:val="baseline"/>
        <w:rPr>
          <w:rFonts w:ascii="Verdana" w:hAnsi="Verdana"/>
          <w:iCs/>
          <w:sz w:val="18"/>
          <w:szCs w:val="18"/>
        </w:rPr>
      </w:pPr>
      <w:r w:rsidRPr="007451B9">
        <w:rPr>
          <w:rFonts w:ascii="Verdana" w:hAnsi="Verdana"/>
          <w:sz w:val="18"/>
          <w:szCs w:val="18"/>
        </w:rPr>
        <w:t xml:space="preserve">22.2.2.13. </w:t>
      </w:r>
      <w:r w:rsidRPr="007451B9">
        <w:rPr>
          <w:rFonts w:ascii="Verdana" w:hAnsi="Verdana"/>
          <w:iCs/>
          <w:sz w:val="18"/>
          <w:szCs w:val="18"/>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CFAE8F" w14:textId="77777777" w:rsidR="007451B9" w:rsidRPr="007451B9" w:rsidRDefault="007451B9" w:rsidP="003D218E">
      <w:pPr>
        <w:tabs>
          <w:tab w:val="left" w:pos="567"/>
        </w:tabs>
        <w:spacing w:after="0" w:line="240" w:lineRule="auto"/>
        <w:jc w:val="both"/>
        <w:textAlignment w:val="baseline"/>
        <w:rPr>
          <w:rFonts w:ascii="Verdana" w:hAnsi="Verdana"/>
          <w:iCs/>
          <w:sz w:val="18"/>
          <w:szCs w:val="18"/>
        </w:rPr>
      </w:pPr>
      <w:r w:rsidRPr="007451B9">
        <w:rPr>
          <w:rFonts w:ascii="Verdana" w:hAnsi="Verdana"/>
          <w:iCs/>
          <w:sz w:val="18"/>
          <w:szCs w:val="18"/>
        </w:rPr>
        <w:t>22.2.2.14. paaiškėja VPĮ 37 straipsnio 8 dalyje ir (ar) 47 straipsnio 8 dalyje nurodytos aplinkybės.</w:t>
      </w:r>
    </w:p>
    <w:p w14:paraId="4868935E"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EA5ACE"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FAA92FD"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DD5BB04" w14:textId="77777777" w:rsidR="007451B9" w:rsidRPr="007451B9" w:rsidRDefault="007451B9" w:rsidP="003D218E">
      <w:pPr>
        <w:spacing w:after="0" w:line="240" w:lineRule="auto"/>
        <w:rPr>
          <w:rFonts w:ascii="Verdana" w:hAnsi="Verdana"/>
          <w:sz w:val="18"/>
          <w:szCs w:val="18"/>
        </w:rPr>
      </w:pPr>
    </w:p>
    <w:p w14:paraId="4B7470C1"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22.2.6. Pirkėjas turi teisę vienašališkai nutraukti Sutartį ir kitais Specialiosiose sąlygose (jei taikoma) ir įstatymuose bei kituose teisės aktuose įtvirtintais atvejais.</w:t>
      </w:r>
    </w:p>
    <w:p w14:paraId="4D166FF5"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lastRenderedPageBreak/>
        <w:t>22.2.7. Sutartis laikoma nutraukta kitą dieną po to, kai pasibaigia įspėjimo apie Sutarties nutraukimą terminas.</w:t>
      </w:r>
    </w:p>
    <w:p w14:paraId="70D1EDA8"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0973633" w14:textId="77777777" w:rsidR="007451B9" w:rsidRPr="007451B9" w:rsidRDefault="007451B9" w:rsidP="003D218E">
      <w:pPr>
        <w:tabs>
          <w:tab w:val="left" w:pos="567"/>
        </w:tabs>
        <w:spacing w:after="0" w:line="240" w:lineRule="auto"/>
        <w:jc w:val="both"/>
        <w:textAlignment w:val="baseline"/>
        <w:rPr>
          <w:rFonts w:ascii="Verdana" w:hAnsi="Verdana"/>
          <w:b/>
          <w:bCs/>
          <w:sz w:val="18"/>
          <w:szCs w:val="18"/>
        </w:rPr>
      </w:pPr>
    </w:p>
    <w:p w14:paraId="04071939"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Verdana" w:eastAsia="Arial" w:hAnsi="Verdana"/>
          <w:b/>
          <w:bCs/>
          <w:sz w:val="18"/>
          <w:szCs w:val="18"/>
        </w:rPr>
      </w:pPr>
      <w:r w:rsidRPr="007451B9">
        <w:rPr>
          <w:rFonts w:ascii="Verdana" w:eastAsia="Arial" w:hAnsi="Verdana"/>
          <w:b/>
          <w:bCs/>
          <w:sz w:val="18"/>
          <w:szCs w:val="18"/>
        </w:rPr>
        <w:t>22.3.</w:t>
      </w:r>
      <w:r w:rsidRPr="007451B9">
        <w:rPr>
          <w:rFonts w:ascii="Verdana" w:eastAsia="Arial" w:hAnsi="Verdana"/>
          <w:b/>
          <w:bCs/>
          <w:sz w:val="18"/>
          <w:szCs w:val="18"/>
        </w:rPr>
        <w:tab/>
        <w:t>Sutarties nutraukimas Tiekėjo iniciatyva</w:t>
      </w:r>
    </w:p>
    <w:p w14:paraId="1F5F5941" w14:textId="77777777" w:rsidR="007451B9" w:rsidRPr="007451B9" w:rsidRDefault="007451B9" w:rsidP="003D218E">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Verdana" w:eastAsia="Arial" w:hAnsi="Verdana"/>
          <w:b/>
          <w:bCs/>
          <w:sz w:val="18"/>
          <w:szCs w:val="18"/>
        </w:rPr>
      </w:pPr>
    </w:p>
    <w:p w14:paraId="27EFD946"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6F10EC"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22.3.2. Tiekėjas turi teisę vienašališkai nutraukti Sutartį, įspėjęs Pirkėją raštu prieš ne trumpesnį nei 10 (dešimties) dienų terminą, jeigu:</w:t>
      </w:r>
    </w:p>
    <w:p w14:paraId="3AE8F3F1"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E345F6"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22.3.2.2. Pirkėjas pažeidžia Sutartį arba įstatymus bei kitus teisės aktus ir per Tiekėjo rašytinėje pretenzijoje nurodytą terminą neištaiso pažeidimo, išskyrus Bendrųjų sąlygų 22.3.1 punkte nustatytą atvejį.</w:t>
      </w:r>
    </w:p>
    <w:p w14:paraId="4AFFA6F0"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22.3.3. Jeigu Bendrųjų sąlygų 22.3.1 punkte nurodytos aplinkybės yra susijusios tik su atskira dalimi arba atskiru Susitarimu, Tiekėjas turi teisę nutraukti Sutartį tik tos dalies atžvilgiu arba nutraukti tik tokį Susitarimą.</w:t>
      </w:r>
    </w:p>
    <w:p w14:paraId="4CB42459"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22.3.4. Tiekėjas turi teisę vienašališkai nutraukti Sutartį ir kitais įstatymuose bei kituose teisės aktuose įtvirtintais atvejais.</w:t>
      </w:r>
    </w:p>
    <w:p w14:paraId="35E33809"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lang w:eastAsia="lt-LT"/>
        </w:rPr>
        <w:t xml:space="preserve">22.3.5. Jei Sutartis nutraukiama </w:t>
      </w:r>
      <w:r w:rsidRPr="007451B9">
        <w:rPr>
          <w:rFonts w:ascii="Verdana" w:hAnsi="Verdana"/>
          <w:sz w:val="18"/>
          <w:szCs w:val="18"/>
        </w:rPr>
        <w:t xml:space="preserve">dėl Pirkėjo esminio Sutarties pažeidimo </w:t>
      </w:r>
      <w:r w:rsidRPr="007451B9">
        <w:rPr>
          <w:rFonts w:ascii="Verdana" w:hAnsi="Verdana"/>
          <w:sz w:val="18"/>
          <w:szCs w:val="18"/>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451B9">
        <w:rPr>
          <w:rFonts w:ascii="Verdana" w:hAnsi="Verdana"/>
          <w:sz w:val="18"/>
          <w:szCs w:val="18"/>
        </w:rPr>
        <w:t xml:space="preserve"> </w:t>
      </w:r>
    </w:p>
    <w:p w14:paraId="68E9729B"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22.3.6. Sutartis laikoma nutraukta kitą dieną po to, kai pasibaigia įspėjimo apie Sutarties nutraukimą terminas.</w:t>
      </w:r>
    </w:p>
    <w:p w14:paraId="5EDE8D22"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D92F9D" w14:textId="77777777" w:rsidR="007451B9" w:rsidRPr="007451B9" w:rsidRDefault="007451B9" w:rsidP="003D218E">
      <w:pPr>
        <w:tabs>
          <w:tab w:val="left" w:pos="567"/>
        </w:tabs>
        <w:spacing w:after="0" w:line="240" w:lineRule="auto"/>
        <w:jc w:val="both"/>
        <w:textAlignment w:val="baseline"/>
        <w:rPr>
          <w:rFonts w:ascii="Verdana" w:hAnsi="Verdana"/>
          <w:b/>
          <w:bCs/>
          <w:sz w:val="18"/>
          <w:szCs w:val="18"/>
        </w:rPr>
      </w:pPr>
    </w:p>
    <w:p w14:paraId="190460D8"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center"/>
        <w:outlineLvl w:val="1"/>
        <w:rPr>
          <w:rFonts w:ascii="Verdana" w:eastAsia="Arial" w:hAnsi="Verdana"/>
          <w:b/>
          <w:sz w:val="18"/>
          <w:szCs w:val="18"/>
        </w:rPr>
      </w:pPr>
      <w:r w:rsidRPr="007451B9">
        <w:rPr>
          <w:rFonts w:ascii="Verdana" w:eastAsia="Arial" w:hAnsi="Verdana"/>
          <w:b/>
          <w:bCs/>
          <w:sz w:val="18"/>
          <w:szCs w:val="18"/>
        </w:rPr>
        <w:t>22.4.</w:t>
      </w:r>
      <w:r w:rsidRPr="007451B9">
        <w:rPr>
          <w:rFonts w:ascii="Verdana" w:eastAsia="Arial" w:hAnsi="Verdana"/>
          <w:b/>
          <w:bCs/>
          <w:sz w:val="18"/>
          <w:szCs w:val="18"/>
        </w:rPr>
        <w:tab/>
      </w:r>
      <w:r w:rsidRPr="007451B9">
        <w:rPr>
          <w:rFonts w:ascii="Verdana" w:eastAsia="Arial" w:hAnsi="Verdana"/>
          <w:b/>
          <w:sz w:val="18"/>
          <w:szCs w:val="18"/>
        </w:rPr>
        <w:t>Šalių teisės ir pareigos Sutarties nutraukimo atveju</w:t>
      </w:r>
    </w:p>
    <w:p w14:paraId="58040AE5" w14:textId="77777777" w:rsidR="007451B9" w:rsidRPr="007451B9" w:rsidRDefault="007451B9" w:rsidP="003D218E">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Verdana" w:eastAsia="Arial" w:hAnsi="Verdana"/>
          <w:b/>
          <w:sz w:val="18"/>
          <w:szCs w:val="18"/>
        </w:rPr>
      </w:pPr>
    </w:p>
    <w:p w14:paraId="2E22D786"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22.4.1. Sutarties nutraukimas neturi įtakos ginčų nagrinėjimo tvarką nustatančių Sutarties sąlygų ir kitų Sutarties sąlygų, kurios pagal savo esmę lieka galioti ir po Sutarties nutraukimo, galiojimui.</w:t>
      </w:r>
    </w:p>
    <w:p w14:paraId="09B2EB7A"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22.4.2. Nutraukus Sutartį, Šalys privalo:</w:t>
      </w:r>
    </w:p>
    <w:p w14:paraId="300058D9"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22.4.2.1. įsitikinti, jog iki Sutarties nutraukimo dienos suteiktos </w:t>
      </w:r>
      <w:r w:rsidRPr="007451B9">
        <w:rPr>
          <w:rFonts w:ascii="Verdana" w:eastAsia="Arial" w:hAnsi="Verdana"/>
          <w:sz w:val="18"/>
          <w:szCs w:val="18"/>
        </w:rPr>
        <w:t>Paslaugos</w:t>
      </w:r>
      <w:r w:rsidRPr="007451B9">
        <w:rPr>
          <w:rFonts w:ascii="Verdana" w:hAnsi="Verdana"/>
          <w:sz w:val="18"/>
          <w:szCs w:val="18"/>
        </w:rPr>
        <w:t xml:space="preserve"> ir kiti atlikti veiksmai atitinka Sutarties reikalavimus ir Šalys dėl to viena kitai nebereikš pretenzijų;</w:t>
      </w:r>
    </w:p>
    <w:p w14:paraId="185D5925"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 xml:space="preserve">22.4.2.2. atsiskaityti už iki Sutarties nutraukimo suteiktas </w:t>
      </w:r>
      <w:r w:rsidRPr="007451B9">
        <w:rPr>
          <w:rFonts w:ascii="Verdana" w:eastAsia="Arial" w:hAnsi="Verdana"/>
          <w:sz w:val="18"/>
          <w:szCs w:val="18"/>
        </w:rPr>
        <w:t>Paslaugas</w:t>
      </w:r>
      <w:r w:rsidRPr="007451B9">
        <w:rPr>
          <w:rFonts w:ascii="Verdana" w:hAnsi="Verdana"/>
          <w:sz w:val="18"/>
          <w:szCs w:val="18"/>
        </w:rPr>
        <w:t>, atitinkančias Sutarties reikalavimus;</w:t>
      </w:r>
    </w:p>
    <w:p w14:paraId="5031B1E3" w14:textId="77777777" w:rsidR="007451B9" w:rsidRPr="007451B9" w:rsidRDefault="007451B9" w:rsidP="003D218E">
      <w:pPr>
        <w:tabs>
          <w:tab w:val="left" w:pos="567"/>
        </w:tabs>
        <w:spacing w:after="0" w:line="240" w:lineRule="auto"/>
        <w:jc w:val="both"/>
        <w:textAlignment w:val="baseline"/>
        <w:rPr>
          <w:rFonts w:ascii="Verdana" w:hAnsi="Verdana"/>
          <w:sz w:val="18"/>
          <w:szCs w:val="18"/>
        </w:rPr>
      </w:pPr>
      <w:r w:rsidRPr="007451B9">
        <w:rPr>
          <w:rFonts w:ascii="Verdana" w:hAnsi="Verdana"/>
          <w:sz w:val="18"/>
          <w:szCs w:val="18"/>
        </w:rPr>
        <w:t>22.4.2.3. per 10 (dešimt) dienų nuo pranešimo apie Sutarties nutraukimą gavimo dienos ar Susitarimo dėl Sutarties nutraukimo sudarymo dienos perduoti viena kitai visus dokumentus, kuriuos buvo būtina perduoti pagal Sutarties nuostatas.</w:t>
      </w:r>
    </w:p>
    <w:p w14:paraId="1D823C51" w14:textId="77777777" w:rsidR="007451B9" w:rsidRPr="007451B9" w:rsidRDefault="007451B9" w:rsidP="003D218E">
      <w:pPr>
        <w:tabs>
          <w:tab w:val="left" w:pos="567"/>
        </w:tabs>
        <w:spacing w:after="0" w:line="240" w:lineRule="auto"/>
        <w:jc w:val="both"/>
        <w:textAlignment w:val="baseline"/>
        <w:rPr>
          <w:rFonts w:ascii="Verdana" w:hAnsi="Verdana"/>
          <w:b/>
          <w:bCs/>
          <w:sz w:val="18"/>
          <w:szCs w:val="18"/>
        </w:rPr>
      </w:pPr>
    </w:p>
    <w:p w14:paraId="2850A3A7"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Verdana" w:eastAsia="Arial" w:hAnsi="Verdana"/>
          <w:b/>
          <w:bCs/>
          <w:caps/>
          <w:sz w:val="18"/>
          <w:szCs w:val="18"/>
        </w:rPr>
      </w:pPr>
      <w:r w:rsidRPr="007451B9">
        <w:rPr>
          <w:rFonts w:ascii="Verdana" w:eastAsia="Arial" w:hAnsi="Verdana"/>
          <w:b/>
          <w:bCs/>
          <w:caps/>
          <w:sz w:val="18"/>
          <w:szCs w:val="18"/>
        </w:rPr>
        <w:t>23.</w:t>
      </w:r>
      <w:r w:rsidRPr="007451B9">
        <w:rPr>
          <w:rFonts w:ascii="Verdana" w:hAnsi="Verdana"/>
          <w:sz w:val="18"/>
          <w:szCs w:val="18"/>
        </w:rPr>
        <w:tab/>
      </w:r>
      <w:r w:rsidRPr="007451B9">
        <w:rPr>
          <w:rFonts w:ascii="Verdana" w:eastAsia="Arial" w:hAnsi="Verdana"/>
          <w:b/>
          <w:bCs/>
          <w:caps/>
          <w:sz w:val="18"/>
          <w:szCs w:val="18"/>
        </w:rPr>
        <w:t>PREKIŲ MODELIO AR GAMINTOJO KEITIMAS</w:t>
      </w:r>
    </w:p>
    <w:p w14:paraId="38A3084C"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61822226" w14:textId="77777777" w:rsidR="007451B9" w:rsidRPr="007451B9" w:rsidRDefault="007451B9" w:rsidP="003D218E">
      <w:pPr>
        <w:spacing w:after="0" w:line="240" w:lineRule="auto"/>
        <w:jc w:val="both"/>
        <w:rPr>
          <w:rFonts w:ascii="Verdana" w:hAnsi="Verdana"/>
          <w:sz w:val="18"/>
          <w:szCs w:val="18"/>
        </w:rPr>
      </w:pPr>
      <w:r w:rsidRPr="007451B9">
        <w:rPr>
          <w:rFonts w:ascii="Verdana" w:eastAsia="Arial" w:hAnsi="Verdana"/>
          <w:caps/>
          <w:sz w:val="18"/>
          <w:szCs w:val="18"/>
        </w:rPr>
        <w:t xml:space="preserve">23.1. </w:t>
      </w:r>
      <w:r w:rsidRPr="007451B9">
        <w:rPr>
          <w:rFonts w:ascii="Verdana" w:hAnsi="Verdana"/>
          <w:sz w:val="18"/>
          <w:szCs w:val="18"/>
        </w:rPr>
        <w:t>Tais atvejais, kai kartu su Paslaugomis yra perkamos prekės, Tiekėjas turi teisę keisti prekių modelį ir (ar) gamintoją, jei yra visos toliau nurodytos sąlygos:</w:t>
      </w:r>
    </w:p>
    <w:p w14:paraId="58650423"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451B9">
        <w:rPr>
          <w:rFonts w:ascii="Verdana" w:hAnsi="Verdana"/>
          <w:sz w:val="18"/>
          <w:szCs w:val="18"/>
          <w:vertAlign w:val="superscript"/>
        </w:rPr>
        <w:t xml:space="preserve">1 </w:t>
      </w:r>
      <w:r w:rsidRPr="007451B9">
        <w:rPr>
          <w:rFonts w:ascii="Verdana" w:hAnsi="Verdana"/>
          <w:sz w:val="18"/>
          <w:szCs w:val="18"/>
        </w:rPr>
        <w:t>dalies nuostatų;</w:t>
      </w:r>
    </w:p>
    <w:p w14:paraId="365CA7FB"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A505ED"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 xml:space="preserve">23.1.3. jei Tiekėjas ne vėliau kaip prieš 10 (dešimt) dienų iki numatomo prekių keitimo pateikė Pirkėjui rašytinį prašymą su keitimą pagrindžiančiais dokumentais bei gavo Pirkėjo rašytinį sutikimą. Pirkėjas turi teisę nesutikti </w:t>
      </w:r>
      <w:r w:rsidRPr="007451B9">
        <w:rPr>
          <w:rFonts w:ascii="Verdana" w:hAnsi="Verdana"/>
          <w:sz w:val="18"/>
          <w:szCs w:val="18"/>
        </w:rPr>
        <w:lastRenderedPageBreak/>
        <w:t xml:space="preserve">su prekės keitimu ir turi teisę nutraukti Sutartį, jei Tiekėjas nepateikė įrodymų ar jų pateikimas nepagrindžia keičiamos prekės atitikimo pirkimo dokumentams </w:t>
      </w:r>
      <w:r w:rsidRPr="007451B9">
        <w:rPr>
          <w:rFonts w:ascii="Verdana" w:hAnsi="Verdana"/>
          <w:sz w:val="18"/>
          <w:szCs w:val="18"/>
          <w:shd w:val="clear" w:color="auto" w:fill="FFFFFF"/>
        </w:rPr>
        <w:t>ir lygiavertiškumo ar geresnės kokybės nei Sutartyje nurodytos prekės</w:t>
      </w:r>
      <w:r w:rsidRPr="007451B9">
        <w:rPr>
          <w:rFonts w:ascii="Verdana" w:hAnsi="Verdana"/>
          <w:sz w:val="18"/>
          <w:szCs w:val="18"/>
        </w:rPr>
        <w:t>;</w:t>
      </w:r>
    </w:p>
    <w:p w14:paraId="24E1225A"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23.1.4. Šalys sudarė rašytinį Susitarimą prie Sutarties dėl prekių keitimo.</w:t>
      </w:r>
    </w:p>
    <w:p w14:paraId="6BEF9495" w14:textId="77777777" w:rsidR="007451B9" w:rsidRPr="007451B9" w:rsidRDefault="007451B9" w:rsidP="003D218E">
      <w:pPr>
        <w:spacing w:after="0" w:line="240" w:lineRule="auto"/>
        <w:jc w:val="both"/>
        <w:rPr>
          <w:rFonts w:ascii="Verdana" w:hAnsi="Verdana"/>
          <w:sz w:val="18"/>
          <w:szCs w:val="18"/>
        </w:rPr>
      </w:pPr>
      <w:r w:rsidRPr="007451B9">
        <w:rPr>
          <w:rFonts w:ascii="Verdana" w:hAnsi="Verdana"/>
          <w:sz w:val="18"/>
          <w:szCs w:val="18"/>
        </w:rPr>
        <w:t>23.2. Šiame Bendrųjų sąlygų skyriuje nurodytu atveju prekės turi būti pristatytos už ne didesnę nei pasiūlyme nurodytą kainą.</w:t>
      </w:r>
    </w:p>
    <w:p w14:paraId="612419AE"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hAnsi="Verdana"/>
          <w:sz w:val="18"/>
          <w:szCs w:val="18"/>
        </w:rPr>
      </w:pPr>
    </w:p>
    <w:p w14:paraId="40FA044C"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hanging="360"/>
        <w:jc w:val="center"/>
        <w:rPr>
          <w:rFonts w:ascii="Verdana" w:eastAsia="Arial" w:hAnsi="Verdana"/>
          <w:b/>
          <w:caps/>
          <w:sz w:val="18"/>
          <w:szCs w:val="18"/>
        </w:rPr>
      </w:pPr>
      <w:r w:rsidRPr="007451B9">
        <w:rPr>
          <w:rFonts w:ascii="Verdana" w:eastAsia="Arial" w:hAnsi="Verdana"/>
          <w:b/>
          <w:bCs/>
          <w:caps/>
          <w:sz w:val="18"/>
          <w:szCs w:val="18"/>
        </w:rPr>
        <w:t>24.</w:t>
      </w:r>
      <w:r w:rsidRPr="007451B9">
        <w:rPr>
          <w:rFonts w:ascii="Verdana" w:eastAsia="Arial" w:hAnsi="Verdana"/>
          <w:b/>
          <w:bCs/>
          <w:caps/>
          <w:sz w:val="18"/>
          <w:szCs w:val="18"/>
        </w:rPr>
        <w:tab/>
      </w:r>
      <w:r w:rsidRPr="007451B9">
        <w:rPr>
          <w:rFonts w:ascii="Verdana" w:eastAsia="Arial" w:hAnsi="Verdana"/>
          <w:b/>
          <w:caps/>
          <w:sz w:val="18"/>
          <w:szCs w:val="18"/>
        </w:rPr>
        <w:t>Bendravimo tvarka ir kalba</w:t>
      </w:r>
    </w:p>
    <w:p w14:paraId="5283BA84"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22972ACE" w14:textId="77777777" w:rsidR="007451B9" w:rsidRPr="007451B9" w:rsidRDefault="007451B9" w:rsidP="003D218E">
      <w:pPr>
        <w:tabs>
          <w:tab w:val="left" w:pos="567"/>
          <w:tab w:val="left" w:pos="851"/>
          <w:tab w:val="left" w:pos="992"/>
          <w:tab w:val="left" w:pos="1134"/>
        </w:tabs>
        <w:spacing w:after="0" w:line="240" w:lineRule="auto"/>
        <w:jc w:val="both"/>
        <w:rPr>
          <w:rFonts w:ascii="Verdana" w:eastAsia="Arial" w:hAnsi="Verdana"/>
          <w:sz w:val="18"/>
          <w:szCs w:val="18"/>
          <w:shd w:val="clear" w:color="auto" w:fill="FFFFFF"/>
        </w:rPr>
      </w:pPr>
      <w:r w:rsidRPr="007451B9">
        <w:rPr>
          <w:rFonts w:ascii="Verdana" w:eastAsia="Arial" w:hAnsi="Verdana"/>
          <w:sz w:val="18"/>
          <w:szCs w:val="18"/>
        </w:rPr>
        <w:t>24.1.</w:t>
      </w:r>
      <w:r w:rsidRPr="007451B9">
        <w:rPr>
          <w:rFonts w:ascii="Verdana" w:eastAsia="Arial" w:hAnsi="Verdana"/>
          <w:sz w:val="18"/>
          <w:szCs w:val="18"/>
        </w:rPr>
        <w:tab/>
      </w:r>
      <w:r w:rsidRPr="007451B9">
        <w:rPr>
          <w:rFonts w:ascii="Verdana" w:eastAsia="Arial" w:hAnsi="Verdana"/>
          <w:bCs/>
          <w:sz w:val="18"/>
          <w:szCs w:val="18"/>
        </w:rPr>
        <w:t xml:space="preserve">Sutartis sudaroma lietuvių kalba. Jeigu Sutartis ar kuris nors ją sudarantis dokumentas sudaromas kita kalba arba išverčiamas į kitą kalbą, visais atvejais </w:t>
      </w:r>
      <w:r w:rsidRPr="007451B9">
        <w:rPr>
          <w:rFonts w:ascii="Verdana" w:eastAsia="Arial" w:hAnsi="Verdana"/>
          <w:sz w:val="18"/>
          <w:szCs w:val="18"/>
          <w:shd w:val="clear" w:color="auto" w:fill="FFFFFF"/>
        </w:rPr>
        <w:t>autentišku laikomas tik lietuvių kalba parengtas Sutarties tekstas (jei yra neatitikimų, pirmenybė teikiama lietuvių kalba parengtam tekstui).</w:t>
      </w:r>
    </w:p>
    <w:p w14:paraId="1C51D3F1" w14:textId="77777777" w:rsidR="007451B9" w:rsidRPr="007451B9" w:rsidRDefault="007451B9" w:rsidP="003D218E">
      <w:pPr>
        <w:widowControl w:val="0"/>
        <w:tabs>
          <w:tab w:val="left" w:pos="567"/>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3C7362" w14:textId="77777777" w:rsidR="007451B9" w:rsidRPr="007451B9" w:rsidRDefault="007451B9" w:rsidP="003D218E">
      <w:pPr>
        <w:widowControl w:val="0"/>
        <w:tabs>
          <w:tab w:val="left" w:pos="0"/>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24.3. Jeigu pranešimas yra įteikiamas asmeniškai arba siunčiamas paštu ar per kurjerį, jis turi būti įteikiamas pasirašytinai ir laikomas gautu gavimo patvirtinime nurodytą dieną.</w:t>
      </w:r>
    </w:p>
    <w:p w14:paraId="4C233E3C" w14:textId="77777777" w:rsidR="007451B9" w:rsidRPr="007451B9" w:rsidRDefault="007451B9" w:rsidP="003D218E">
      <w:pPr>
        <w:widowControl w:val="0"/>
        <w:tabs>
          <w:tab w:val="left" w:pos="0"/>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24.4. Jeigu pranešimas siunčiamas el. paštu, laikoma, kad Šalis jį gavo kitą darbo dieną.</w:t>
      </w:r>
    </w:p>
    <w:p w14:paraId="7F175025" w14:textId="77777777" w:rsidR="007451B9" w:rsidRPr="007451B9" w:rsidRDefault="007451B9" w:rsidP="003D218E">
      <w:pPr>
        <w:widowControl w:val="0"/>
        <w:tabs>
          <w:tab w:val="left" w:pos="0"/>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24.5. Jeigu pranešimas siunčiamas keliais skirtingais būdais, laikoma, kad gavėjas jį gavo tada, kai jis gavo pirmesnįjį pranešimą.</w:t>
      </w:r>
    </w:p>
    <w:p w14:paraId="3C6A9F2A" w14:textId="77777777" w:rsidR="007451B9" w:rsidRPr="007451B9" w:rsidRDefault="007451B9" w:rsidP="003D218E">
      <w:pPr>
        <w:widowControl w:val="0"/>
        <w:tabs>
          <w:tab w:val="left" w:pos="0"/>
          <w:tab w:val="left" w:pos="851"/>
          <w:tab w:val="left" w:pos="992"/>
          <w:tab w:val="left" w:pos="1134"/>
        </w:tabs>
        <w:spacing w:after="0" w:line="240" w:lineRule="auto"/>
        <w:jc w:val="both"/>
        <w:rPr>
          <w:rFonts w:ascii="Verdana" w:eastAsia="Arial" w:hAnsi="Verdana"/>
          <w:b/>
          <w:bCs/>
          <w:sz w:val="18"/>
          <w:szCs w:val="18"/>
        </w:rPr>
      </w:pPr>
    </w:p>
    <w:p w14:paraId="6168F4AF"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ind w:hanging="360"/>
        <w:jc w:val="center"/>
        <w:rPr>
          <w:rFonts w:ascii="Verdana" w:eastAsia="Arial" w:hAnsi="Verdana"/>
          <w:b/>
          <w:caps/>
          <w:sz w:val="18"/>
          <w:szCs w:val="18"/>
        </w:rPr>
      </w:pPr>
      <w:r w:rsidRPr="007451B9">
        <w:rPr>
          <w:rFonts w:ascii="Verdana" w:eastAsia="Arial" w:hAnsi="Verdana"/>
          <w:b/>
          <w:bCs/>
          <w:caps/>
          <w:sz w:val="18"/>
          <w:szCs w:val="18"/>
        </w:rPr>
        <w:t>25.</w:t>
      </w:r>
      <w:r w:rsidRPr="007451B9">
        <w:rPr>
          <w:rFonts w:ascii="Verdana" w:eastAsia="Arial" w:hAnsi="Verdana"/>
          <w:b/>
          <w:bCs/>
          <w:caps/>
          <w:sz w:val="18"/>
          <w:szCs w:val="18"/>
        </w:rPr>
        <w:tab/>
      </w:r>
      <w:r w:rsidRPr="007451B9">
        <w:rPr>
          <w:rFonts w:ascii="Verdana" w:eastAsia="Arial" w:hAnsi="Verdana"/>
          <w:b/>
          <w:caps/>
          <w:sz w:val="18"/>
          <w:szCs w:val="18"/>
        </w:rPr>
        <w:t>Pretenzijos ir ginčų sprendimas</w:t>
      </w:r>
    </w:p>
    <w:p w14:paraId="127FC308" w14:textId="77777777" w:rsidR="007451B9" w:rsidRPr="007451B9" w:rsidRDefault="007451B9" w:rsidP="003D218E">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Verdana" w:eastAsia="Arial" w:hAnsi="Verdana"/>
          <w:b/>
          <w:caps/>
          <w:sz w:val="18"/>
          <w:szCs w:val="18"/>
        </w:rPr>
      </w:pPr>
    </w:p>
    <w:p w14:paraId="4A69BB22" w14:textId="77777777" w:rsidR="007451B9" w:rsidRPr="007451B9" w:rsidRDefault="007451B9" w:rsidP="003D218E">
      <w:pPr>
        <w:widowControl w:val="0"/>
        <w:tabs>
          <w:tab w:val="left" w:pos="0"/>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25.1. Bet kokie ginčai, nesutarimai ar reikalavimai, kylantys iš Sutarties arba susiję su Sutartimi, jos pažeidimu, nutraukimu ar galiojimu, visų pirma privalo būti sprendžiami derybomis tarp Šalių vadovų arba jų įgaliotų asmenų.</w:t>
      </w:r>
    </w:p>
    <w:p w14:paraId="553CEE27" w14:textId="77777777" w:rsidR="007451B9" w:rsidRPr="007451B9" w:rsidRDefault="007451B9" w:rsidP="003D218E">
      <w:pPr>
        <w:widowControl w:val="0"/>
        <w:tabs>
          <w:tab w:val="left" w:pos="142"/>
          <w:tab w:val="left" w:pos="851"/>
          <w:tab w:val="left" w:pos="992"/>
          <w:tab w:val="left" w:pos="1134"/>
        </w:tabs>
        <w:spacing w:after="0" w:line="240" w:lineRule="auto"/>
        <w:jc w:val="both"/>
        <w:rPr>
          <w:rFonts w:ascii="Verdana" w:eastAsia="Cambria" w:hAnsi="Verdana"/>
          <w:sz w:val="18"/>
          <w:szCs w:val="18"/>
        </w:rPr>
      </w:pPr>
      <w:r w:rsidRPr="007451B9">
        <w:rPr>
          <w:rFonts w:ascii="Verdana" w:eastAsia="Cambria" w:hAnsi="Verdana"/>
          <w:sz w:val="18"/>
          <w:szCs w:val="18"/>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451B9">
        <w:rPr>
          <w:rFonts w:ascii="Verdana" w:hAnsi="Verdana"/>
          <w:sz w:val="18"/>
          <w:szCs w:val="18"/>
        </w:rPr>
        <w:t xml:space="preserve"> </w:t>
      </w:r>
      <w:r w:rsidRPr="007451B9">
        <w:rPr>
          <w:rFonts w:ascii="Verdana" w:eastAsia="Cambria" w:hAnsi="Verdana"/>
          <w:sz w:val="18"/>
          <w:szCs w:val="18"/>
        </w:rPr>
        <w:t>Lietuvos Respublikos įstatymuose nustatyta tvarka.</w:t>
      </w:r>
    </w:p>
    <w:p w14:paraId="1D89301A" w14:textId="77777777" w:rsidR="007451B9" w:rsidRPr="007451B9" w:rsidRDefault="007451B9" w:rsidP="003D218E">
      <w:pPr>
        <w:widowControl w:val="0"/>
        <w:tabs>
          <w:tab w:val="left" w:pos="426"/>
          <w:tab w:val="left" w:pos="567"/>
          <w:tab w:val="left" w:pos="709"/>
          <w:tab w:val="left" w:pos="851"/>
          <w:tab w:val="left" w:pos="992"/>
          <w:tab w:val="left" w:pos="1134"/>
        </w:tabs>
        <w:spacing w:after="0" w:line="240" w:lineRule="auto"/>
        <w:jc w:val="both"/>
        <w:rPr>
          <w:rFonts w:ascii="Verdana" w:eastAsia="Arial" w:hAnsi="Verdana"/>
          <w:sz w:val="18"/>
          <w:szCs w:val="18"/>
        </w:rPr>
      </w:pPr>
      <w:r w:rsidRPr="007451B9">
        <w:rPr>
          <w:rFonts w:ascii="Verdana" w:eastAsia="Arial" w:hAnsi="Verdana"/>
          <w:sz w:val="18"/>
          <w:szCs w:val="18"/>
        </w:rPr>
        <w:t>25.3. Kilę ginčai nesudaro pagrindo Šalims atsisakyti vykdyti savo prievoles pagal Sutartį.</w:t>
      </w:r>
    </w:p>
    <w:p w14:paraId="3307186F" w14:textId="77777777" w:rsidR="007451B9" w:rsidRPr="007451B9" w:rsidRDefault="007451B9" w:rsidP="003D218E">
      <w:pPr>
        <w:widowControl w:val="0"/>
        <w:tabs>
          <w:tab w:val="left" w:pos="426"/>
          <w:tab w:val="left" w:pos="567"/>
          <w:tab w:val="left" w:pos="709"/>
          <w:tab w:val="left" w:pos="851"/>
          <w:tab w:val="left" w:pos="992"/>
          <w:tab w:val="left" w:pos="1134"/>
        </w:tabs>
        <w:spacing w:after="0" w:line="240" w:lineRule="auto"/>
        <w:jc w:val="both"/>
        <w:rPr>
          <w:rFonts w:ascii="Verdana" w:eastAsia="Arial" w:hAnsi="Verdana"/>
          <w:sz w:val="18"/>
          <w:szCs w:val="18"/>
        </w:rPr>
      </w:pPr>
    </w:p>
    <w:p w14:paraId="32411CA3" w14:textId="77777777" w:rsidR="007451B9" w:rsidRPr="00E837B9" w:rsidRDefault="007451B9" w:rsidP="003D218E">
      <w:pPr>
        <w:widowControl w:val="0"/>
        <w:tabs>
          <w:tab w:val="left" w:pos="426"/>
          <w:tab w:val="left" w:pos="567"/>
          <w:tab w:val="left" w:pos="709"/>
          <w:tab w:val="left" w:pos="851"/>
          <w:tab w:val="left" w:pos="992"/>
          <w:tab w:val="left" w:pos="1134"/>
        </w:tabs>
        <w:spacing w:after="0" w:line="240" w:lineRule="auto"/>
        <w:jc w:val="center"/>
        <w:rPr>
          <w:rFonts w:ascii="Verdana" w:hAnsi="Verdana"/>
          <w:bCs/>
          <w:caps/>
          <w:sz w:val="20"/>
          <w:szCs w:val="20"/>
        </w:rPr>
        <w:sectPr w:rsidR="007451B9" w:rsidRPr="00E837B9" w:rsidSect="007451B9">
          <w:headerReference w:type="default" r:id="rId8"/>
          <w:footerReference w:type="default" r:id="rId9"/>
          <w:endnotePr>
            <w:numFmt w:val="decimal"/>
          </w:endnotePr>
          <w:pgSz w:w="12240" w:h="15840" w:code="1"/>
          <w:pgMar w:top="1134" w:right="567" w:bottom="1134" w:left="1701" w:header="720" w:footer="720" w:gutter="0"/>
          <w:pgNumType w:start="1"/>
          <w:cols w:space="720"/>
          <w:titlePg/>
          <w:docGrid w:linePitch="360"/>
        </w:sectPr>
      </w:pPr>
      <w:r w:rsidRPr="007451B9">
        <w:rPr>
          <w:rFonts w:ascii="Verdana" w:hAnsi="Verdana"/>
          <w:b/>
          <w:bCs/>
          <w:sz w:val="18"/>
          <w:szCs w:val="18"/>
        </w:rPr>
        <w:t>______________</w:t>
      </w:r>
    </w:p>
    <w:p w14:paraId="06F4698B" w14:textId="77777777" w:rsidR="007451B9" w:rsidRPr="00E837B9" w:rsidRDefault="007451B9" w:rsidP="007451B9">
      <w:pPr>
        <w:spacing w:after="0" w:line="240" w:lineRule="auto"/>
        <w:jc w:val="right"/>
        <w:rPr>
          <w:rFonts w:ascii="Verdana" w:eastAsia="Times New Roman" w:hAnsi="Verdana"/>
          <w:sz w:val="20"/>
          <w:szCs w:val="20"/>
        </w:rPr>
      </w:pPr>
      <w:r w:rsidRPr="00E837B9">
        <w:rPr>
          <w:rFonts w:ascii="Verdana" w:eastAsia="Times New Roman" w:hAnsi="Verdana"/>
          <w:sz w:val="20"/>
          <w:szCs w:val="20"/>
        </w:rPr>
        <w:lastRenderedPageBreak/>
        <w:t xml:space="preserve">Paslaugų pirkimo-pardavimo sutarties </w:t>
      </w:r>
    </w:p>
    <w:p w14:paraId="6981A22E" w14:textId="77777777" w:rsidR="007451B9" w:rsidRPr="00E837B9" w:rsidRDefault="007451B9" w:rsidP="007451B9">
      <w:pPr>
        <w:spacing w:after="0" w:line="240" w:lineRule="auto"/>
        <w:jc w:val="right"/>
        <w:rPr>
          <w:rFonts w:ascii="Verdana" w:eastAsia="Times New Roman" w:hAnsi="Verdana"/>
          <w:sz w:val="20"/>
          <w:szCs w:val="20"/>
        </w:rPr>
      </w:pPr>
      <w:r w:rsidRPr="00E837B9">
        <w:rPr>
          <w:rFonts w:ascii="Verdana" w:eastAsia="Times New Roman" w:hAnsi="Verdana"/>
          <w:sz w:val="20"/>
          <w:szCs w:val="20"/>
        </w:rPr>
        <w:t xml:space="preserve">Priedas Nr. </w:t>
      </w:r>
      <w:r>
        <w:rPr>
          <w:rFonts w:ascii="Verdana" w:eastAsia="Times New Roman" w:hAnsi="Verdana"/>
          <w:sz w:val="20"/>
          <w:szCs w:val="20"/>
        </w:rPr>
        <w:t>1</w:t>
      </w:r>
    </w:p>
    <w:p w14:paraId="2D37B0C1" w14:textId="77777777" w:rsidR="007451B9" w:rsidRDefault="007451B9" w:rsidP="007451B9">
      <w:pPr>
        <w:tabs>
          <w:tab w:val="center" w:pos="1134"/>
          <w:tab w:val="left" w:pos="1276"/>
          <w:tab w:val="left" w:pos="2127"/>
        </w:tabs>
        <w:spacing w:after="0" w:line="278" w:lineRule="auto"/>
        <w:ind w:right="468" w:firstLine="851"/>
        <w:jc w:val="center"/>
      </w:pPr>
      <w:r w:rsidRPr="49755B44">
        <w:rPr>
          <w:rFonts w:ascii="Verdana" w:eastAsia="Verdana" w:hAnsi="Verdana" w:cs="Verdana"/>
          <w:b/>
          <w:bCs/>
          <w:sz w:val="20"/>
          <w:szCs w:val="20"/>
          <w:lang w:val="it"/>
        </w:rPr>
        <w:t xml:space="preserve"> </w:t>
      </w:r>
    </w:p>
    <w:p w14:paraId="4C84A11F" w14:textId="77777777" w:rsidR="007451B9" w:rsidRDefault="007451B9" w:rsidP="007451B9">
      <w:pPr>
        <w:tabs>
          <w:tab w:val="center" w:pos="1134"/>
          <w:tab w:val="left" w:pos="1276"/>
          <w:tab w:val="left" w:pos="2127"/>
        </w:tabs>
        <w:spacing w:after="0" w:line="278" w:lineRule="auto"/>
        <w:ind w:right="468" w:firstLine="851"/>
        <w:jc w:val="center"/>
      </w:pPr>
      <w:r>
        <w:rPr>
          <w:rFonts w:ascii="Verdana" w:eastAsia="Verdana" w:hAnsi="Verdana" w:cs="Verdana"/>
          <w:b/>
          <w:bCs/>
          <w:sz w:val="20"/>
          <w:szCs w:val="20"/>
          <w:lang w:val="it"/>
        </w:rPr>
        <w:t xml:space="preserve">INFORMACIJOS SKLAIDOS </w:t>
      </w:r>
      <w:r w:rsidRPr="49755B44">
        <w:rPr>
          <w:rFonts w:ascii="Verdana" w:eastAsia="Verdana" w:hAnsi="Verdana" w:cs="Verdana"/>
          <w:b/>
          <w:bCs/>
          <w:sz w:val="20"/>
          <w:szCs w:val="20"/>
        </w:rPr>
        <w:t>TECHNINĖ SPECIFIKACIJA</w:t>
      </w:r>
    </w:p>
    <w:p w14:paraId="17260745" w14:textId="77777777" w:rsidR="007451B9" w:rsidRDefault="007451B9" w:rsidP="007451B9">
      <w:pPr>
        <w:tabs>
          <w:tab w:val="center" w:pos="1134"/>
          <w:tab w:val="left" w:pos="1276"/>
          <w:tab w:val="left" w:pos="2127"/>
        </w:tabs>
        <w:spacing w:after="0" w:line="278" w:lineRule="auto"/>
        <w:ind w:right="468" w:firstLine="851"/>
        <w:jc w:val="center"/>
      </w:pPr>
      <w:r w:rsidRPr="49755B44">
        <w:rPr>
          <w:rFonts w:ascii="Verdana" w:eastAsia="Verdana" w:hAnsi="Verdana" w:cs="Verdana"/>
          <w:b/>
          <w:bCs/>
          <w:sz w:val="20"/>
          <w:szCs w:val="20"/>
        </w:rPr>
        <w:t xml:space="preserve"> </w:t>
      </w:r>
    </w:p>
    <w:p w14:paraId="28F18FD9" w14:textId="77777777" w:rsidR="007451B9" w:rsidRDefault="007451B9" w:rsidP="007451B9">
      <w:pPr>
        <w:tabs>
          <w:tab w:val="left" w:pos="851"/>
          <w:tab w:val="left" w:pos="1134"/>
          <w:tab w:val="left" w:pos="1418"/>
        </w:tabs>
        <w:spacing w:after="0"/>
        <w:jc w:val="center"/>
      </w:pPr>
      <w:r w:rsidRPr="09DE9F3C">
        <w:rPr>
          <w:rFonts w:ascii="Verdana" w:eastAsia="Verdana" w:hAnsi="Verdana" w:cs="Verdana"/>
          <w:i/>
          <w:iCs/>
          <w:sz w:val="20"/>
          <w:szCs w:val="20"/>
          <w:lang w:val="it-IT"/>
        </w:rPr>
        <w:t>(</w:t>
      </w:r>
      <w:r w:rsidRPr="09DE9F3C">
        <w:rPr>
          <w:rFonts w:ascii="Verdana" w:eastAsia="Verdana" w:hAnsi="Verdana" w:cs="Verdana"/>
          <w:i/>
          <w:iCs/>
          <w:color w:val="FF0000"/>
          <w:sz w:val="20"/>
          <w:szCs w:val="20"/>
          <w:lang w:val="it-IT"/>
        </w:rPr>
        <w:t>pildoma sutarties sudarymo metu pagal pirkimo sąlygas</w:t>
      </w:r>
      <w:r w:rsidRPr="09DE9F3C">
        <w:rPr>
          <w:rFonts w:ascii="Verdana" w:eastAsia="Verdana" w:hAnsi="Verdana" w:cs="Verdana"/>
          <w:i/>
          <w:iCs/>
          <w:sz w:val="20"/>
          <w:szCs w:val="20"/>
          <w:lang w:val="it-IT"/>
        </w:rPr>
        <w:t>)</w:t>
      </w:r>
    </w:p>
    <w:p w14:paraId="562850FF" w14:textId="77777777" w:rsidR="007451B9" w:rsidRDefault="007451B9" w:rsidP="007451B9">
      <w:pPr>
        <w:spacing w:after="0" w:line="278" w:lineRule="auto"/>
        <w:jc w:val="center"/>
      </w:pPr>
      <w:r w:rsidRPr="49755B44">
        <w:rPr>
          <w:rFonts w:ascii="Verdana" w:eastAsia="Verdana" w:hAnsi="Verdana" w:cs="Verdana"/>
          <w:b/>
          <w:bCs/>
          <w:sz w:val="20"/>
          <w:szCs w:val="20"/>
          <w:lang w:val="it"/>
        </w:rPr>
        <w:t xml:space="preserve"> </w:t>
      </w:r>
    </w:p>
    <w:p w14:paraId="63B82651" w14:textId="77777777" w:rsidR="007451B9" w:rsidRDefault="007451B9" w:rsidP="007451B9">
      <w:pPr>
        <w:spacing w:after="0" w:line="278" w:lineRule="auto"/>
        <w:jc w:val="center"/>
      </w:pPr>
      <w:r w:rsidRPr="49755B44">
        <w:rPr>
          <w:rFonts w:ascii="Verdana" w:eastAsia="Verdana" w:hAnsi="Verdana" w:cs="Verdana"/>
          <w:b/>
          <w:bCs/>
          <w:sz w:val="20"/>
          <w:szCs w:val="20"/>
          <w:lang w:val="it"/>
        </w:rPr>
        <w:t xml:space="preserve"> </w:t>
      </w:r>
    </w:p>
    <w:tbl>
      <w:tblPr>
        <w:tblW w:w="0" w:type="auto"/>
        <w:tblLook w:val="06A0" w:firstRow="1" w:lastRow="0" w:firstColumn="1" w:lastColumn="0" w:noHBand="1" w:noVBand="1"/>
      </w:tblPr>
      <w:tblGrid>
        <w:gridCol w:w="4740"/>
        <w:gridCol w:w="4291"/>
      </w:tblGrid>
      <w:tr w:rsidR="007451B9" w14:paraId="025647DB" w14:textId="77777777" w:rsidTr="004A73AE">
        <w:trPr>
          <w:trHeight w:val="795"/>
        </w:trPr>
        <w:tc>
          <w:tcPr>
            <w:tcW w:w="4740" w:type="dxa"/>
            <w:tcMar>
              <w:left w:w="108" w:type="dxa"/>
              <w:right w:w="108" w:type="dxa"/>
            </w:tcMar>
          </w:tcPr>
          <w:p w14:paraId="2AA2EFE8" w14:textId="77777777" w:rsidR="007451B9" w:rsidRDefault="007451B9" w:rsidP="004A73AE">
            <w:pPr>
              <w:spacing w:after="0" w:line="278" w:lineRule="auto"/>
              <w:ind w:right="283"/>
              <w:jc w:val="both"/>
            </w:pPr>
            <w:r w:rsidRPr="49755B44">
              <w:rPr>
                <w:rFonts w:ascii="Verdana" w:eastAsia="Verdana" w:hAnsi="Verdana" w:cs="Verdana"/>
                <w:b/>
                <w:bCs/>
                <w:sz w:val="20"/>
                <w:szCs w:val="20"/>
              </w:rPr>
              <w:t>UŽSAKOVAS</w:t>
            </w:r>
          </w:p>
          <w:p w14:paraId="47DA6222" w14:textId="77777777" w:rsidR="007451B9" w:rsidRDefault="007451B9" w:rsidP="004A73AE">
            <w:pPr>
              <w:spacing w:after="0" w:line="278" w:lineRule="auto"/>
              <w:jc w:val="both"/>
            </w:pPr>
            <w:r w:rsidRPr="49755B44">
              <w:rPr>
                <w:rFonts w:ascii="Verdana" w:eastAsia="Verdana" w:hAnsi="Verdana" w:cs="Verdana"/>
                <w:sz w:val="20"/>
                <w:szCs w:val="20"/>
              </w:rPr>
              <w:t xml:space="preserve"> </w:t>
            </w:r>
          </w:p>
          <w:p w14:paraId="1FF39DCD" w14:textId="77777777" w:rsidR="007451B9" w:rsidRDefault="007451B9" w:rsidP="004A73AE">
            <w:pPr>
              <w:spacing w:after="0" w:line="278" w:lineRule="auto"/>
              <w:jc w:val="both"/>
            </w:pPr>
            <w:r w:rsidRPr="49755B44">
              <w:rPr>
                <w:rFonts w:ascii="Verdana" w:eastAsia="Verdana" w:hAnsi="Verdana" w:cs="Verdana"/>
                <w:sz w:val="20"/>
                <w:szCs w:val="20"/>
              </w:rPr>
              <w:t>Lietuvos banko</w:t>
            </w:r>
          </w:p>
          <w:p w14:paraId="5FF98714" w14:textId="77777777" w:rsidR="007451B9" w:rsidRDefault="007451B9" w:rsidP="004A73AE">
            <w:pPr>
              <w:spacing w:after="0" w:line="278" w:lineRule="auto"/>
              <w:jc w:val="both"/>
            </w:pPr>
            <w:r w:rsidRPr="49755B44">
              <w:rPr>
                <w:rFonts w:ascii="Verdana" w:eastAsia="Verdana" w:hAnsi="Verdana" w:cs="Verdana"/>
                <w:sz w:val="20"/>
                <w:szCs w:val="20"/>
              </w:rPr>
              <w:t>Pareigos</w:t>
            </w:r>
          </w:p>
          <w:p w14:paraId="02C000A8" w14:textId="77777777" w:rsidR="007451B9" w:rsidRDefault="007451B9" w:rsidP="004A73AE">
            <w:pPr>
              <w:spacing w:after="0" w:line="278" w:lineRule="auto"/>
              <w:jc w:val="both"/>
            </w:pPr>
            <w:r w:rsidRPr="49755B44">
              <w:rPr>
                <w:rFonts w:ascii="Verdana" w:eastAsia="Verdana" w:hAnsi="Verdana" w:cs="Verdana"/>
                <w:sz w:val="20"/>
                <w:szCs w:val="20"/>
              </w:rPr>
              <w:t>Vardas, pavardė</w:t>
            </w:r>
          </w:p>
        </w:tc>
        <w:tc>
          <w:tcPr>
            <w:tcW w:w="4291" w:type="dxa"/>
            <w:tcMar>
              <w:left w:w="108" w:type="dxa"/>
              <w:right w:w="108" w:type="dxa"/>
            </w:tcMar>
          </w:tcPr>
          <w:p w14:paraId="1AE5E036" w14:textId="77777777" w:rsidR="007451B9" w:rsidRDefault="007451B9" w:rsidP="004A73AE">
            <w:pPr>
              <w:spacing w:after="0" w:line="278" w:lineRule="auto"/>
              <w:ind w:right="283"/>
              <w:jc w:val="both"/>
            </w:pPr>
            <w:r w:rsidRPr="49755B44">
              <w:rPr>
                <w:rFonts w:ascii="Verdana" w:eastAsia="Verdana" w:hAnsi="Verdana" w:cs="Verdana"/>
                <w:b/>
                <w:bCs/>
                <w:sz w:val="20"/>
                <w:szCs w:val="20"/>
              </w:rPr>
              <w:t>TEIKĖJAS</w:t>
            </w:r>
          </w:p>
          <w:p w14:paraId="7FD72D6A" w14:textId="77777777" w:rsidR="007451B9" w:rsidRDefault="007451B9" w:rsidP="004A73AE">
            <w:pPr>
              <w:spacing w:after="0" w:line="278" w:lineRule="auto"/>
              <w:jc w:val="both"/>
            </w:pPr>
            <w:r w:rsidRPr="49755B44">
              <w:rPr>
                <w:rFonts w:ascii="Verdana" w:eastAsia="Verdana" w:hAnsi="Verdana" w:cs="Verdana"/>
                <w:sz w:val="20"/>
                <w:szCs w:val="20"/>
              </w:rPr>
              <w:t xml:space="preserve"> </w:t>
            </w:r>
          </w:p>
          <w:p w14:paraId="7CF63C62" w14:textId="77777777" w:rsidR="007451B9" w:rsidRDefault="007451B9" w:rsidP="004A73AE">
            <w:pPr>
              <w:spacing w:after="0" w:line="278" w:lineRule="auto"/>
              <w:jc w:val="both"/>
            </w:pPr>
            <w:r w:rsidRPr="49755B44">
              <w:rPr>
                <w:rFonts w:ascii="Verdana" w:eastAsia="Verdana" w:hAnsi="Verdana" w:cs="Verdana"/>
                <w:sz w:val="20"/>
                <w:szCs w:val="20"/>
              </w:rPr>
              <w:t>____________</w:t>
            </w:r>
          </w:p>
          <w:p w14:paraId="0D7765A1" w14:textId="77777777" w:rsidR="007451B9" w:rsidRDefault="007451B9" w:rsidP="004A73AE">
            <w:pPr>
              <w:spacing w:after="0" w:line="278" w:lineRule="auto"/>
              <w:jc w:val="both"/>
            </w:pPr>
            <w:r w:rsidRPr="49755B44">
              <w:rPr>
                <w:rFonts w:ascii="Verdana" w:eastAsia="Verdana" w:hAnsi="Verdana" w:cs="Verdana"/>
                <w:sz w:val="20"/>
                <w:szCs w:val="20"/>
              </w:rPr>
              <w:t>Pareigos</w:t>
            </w:r>
          </w:p>
          <w:p w14:paraId="388285DD" w14:textId="77777777" w:rsidR="007451B9" w:rsidRDefault="007451B9" w:rsidP="004A73AE">
            <w:pPr>
              <w:tabs>
                <w:tab w:val="left" w:pos="542"/>
              </w:tabs>
              <w:spacing w:after="0" w:line="278" w:lineRule="auto"/>
              <w:ind w:right="283"/>
              <w:jc w:val="both"/>
            </w:pPr>
            <w:r w:rsidRPr="49755B44">
              <w:rPr>
                <w:rFonts w:ascii="Verdana" w:eastAsia="Verdana" w:hAnsi="Verdana" w:cs="Verdana"/>
                <w:sz w:val="20"/>
                <w:szCs w:val="20"/>
              </w:rPr>
              <w:t>Vardas, pavardė</w:t>
            </w:r>
          </w:p>
        </w:tc>
      </w:tr>
    </w:tbl>
    <w:p w14:paraId="430F447F" w14:textId="77777777" w:rsidR="007451B9" w:rsidRDefault="007451B9" w:rsidP="007451B9">
      <w:pPr>
        <w:spacing w:after="0" w:line="278" w:lineRule="auto"/>
        <w:jc w:val="both"/>
      </w:pPr>
      <w:r w:rsidRPr="49755B44">
        <w:rPr>
          <w:rFonts w:ascii="Verdana" w:eastAsia="Verdana" w:hAnsi="Verdana" w:cs="Verdana"/>
          <w:sz w:val="20"/>
          <w:szCs w:val="20"/>
        </w:rPr>
        <w:t xml:space="preserve"> </w:t>
      </w:r>
    </w:p>
    <w:p w14:paraId="3BC38EDC" w14:textId="77777777" w:rsidR="007451B9" w:rsidRDefault="007451B9" w:rsidP="007451B9">
      <w:pPr>
        <w:spacing w:after="0" w:line="257" w:lineRule="auto"/>
        <w:jc w:val="both"/>
      </w:pPr>
      <w:r w:rsidRPr="49755B44">
        <w:rPr>
          <w:rFonts w:ascii="Verdana" w:eastAsia="Verdana" w:hAnsi="Verdana" w:cs="Verdana"/>
          <w:b/>
          <w:bCs/>
          <w:caps/>
          <w:color w:val="0C152A" w:themeColor="text1"/>
          <w:sz w:val="20"/>
          <w:szCs w:val="20"/>
        </w:rPr>
        <w:t xml:space="preserve"> </w:t>
      </w:r>
    </w:p>
    <w:p w14:paraId="584C6CC8" w14:textId="77777777" w:rsidR="007451B9" w:rsidRDefault="007451B9" w:rsidP="007451B9">
      <w:pPr>
        <w:spacing w:after="0" w:line="257" w:lineRule="auto"/>
        <w:jc w:val="both"/>
      </w:pPr>
      <w:r w:rsidRPr="49755B44">
        <w:rPr>
          <w:rFonts w:ascii="Verdana" w:eastAsia="Verdana" w:hAnsi="Verdana" w:cs="Verdana"/>
          <w:b/>
          <w:bCs/>
          <w:caps/>
          <w:color w:val="0C152A" w:themeColor="text1"/>
          <w:sz w:val="20"/>
          <w:szCs w:val="20"/>
        </w:rPr>
        <w:t xml:space="preserve"> </w:t>
      </w:r>
    </w:p>
    <w:p w14:paraId="06F60CDA" w14:textId="77777777" w:rsidR="007451B9" w:rsidRDefault="007451B9" w:rsidP="007451B9">
      <w:pPr>
        <w:spacing w:after="0" w:line="257" w:lineRule="auto"/>
        <w:jc w:val="both"/>
      </w:pPr>
      <w:r w:rsidRPr="49755B44">
        <w:rPr>
          <w:rFonts w:ascii="Verdana" w:eastAsia="Verdana" w:hAnsi="Verdana" w:cs="Verdana"/>
          <w:b/>
          <w:bCs/>
          <w:caps/>
          <w:color w:val="0C152A" w:themeColor="text1"/>
          <w:sz w:val="20"/>
          <w:szCs w:val="20"/>
        </w:rPr>
        <w:t xml:space="preserve"> </w:t>
      </w:r>
    </w:p>
    <w:p w14:paraId="2857B2A8" w14:textId="77777777" w:rsidR="007451B9" w:rsidRPr="00E837B9" w:rsidRDefault="007451B9" w:rsidP="007451B9">
      <w:pPr>
        <w:spacing w:after="0" w:line="240" w:lineRule="auto"/>
        <w:jc w:val="right"/>
        <w:rPr>
          <w:rFonts w:ascii="Verdana" w:eastAsia="Times New Roman" w:hAnsi="Verdana"/>
          <w:sz w:val="20"/>
          <w:szCs w:val="20"/>
        </w:rPr>
      </w:pPr>
      <w:r w:rsidRPr="00E837B9">
        <w:rPr>
          <w:rFonts w:ascii="Verdana" w:eastAsia="Times New Roman" w:hAnsi="Verdana"/>
          <w:sz w:val="20"/>
          <w:szCs w:val="20"/>
        </w:rPr>
        <w:t xml:space="preserve">Paslaugų pirkimo-pardavimo sutarties </w:t>
      </w:r>
    </w:p>
    <w:p w14:paraId="476D97FE" w14:textId="77777777" w:rsidR="007451B9" w:rsidRPr="00E837B9" w:rsidRDefault="007451B9" w:rsidP="007451B9">
      <w:pPr>
        <w:spacing w:after="0" w:line="240" w:lineRule="auto"/>
        <w:jc w:val="right"/>
        <w:rPr>
          <w:rFonts w:ascii="Verdana" w:eastAsia="Times New Roman" w:hAnsi="Verdana"/>
          <w:sz w:val="20"/>
          <w:szCs w:val="20"/>
        </w:rPr>
      </w:pPr>
      <w:r w:rsidRPr="00E837B9">
        <w:rPr>
          <w:rFonts w:ascii="Verdana" w:eastAsia="Times New Roman" w:hAnsi="Verdana"/>
          <w:sz w:val="20"/>
          <w:szCs w:val="20"/>
        </w:rPr>
        <w:t xml:space="preserve">Priedas Nr. </w:t>
      </w:r>
      <w:r>
        <w:rPr>
          <w:rFonts w:ascii="Verdana" w:eastAsia="Times New Roman" w:hAnsi="Verdana"/>
          <w:sz w:val="20"/>
          <w:szCs w:val="20"/>
        </w:rPr>
        <w:t>2</w:t>
      </w:r>
    </w:p>
    <w:p w14:paraId="526CD79E" w14:textId="77777777" w:rsidR="007451B9" w:rsidRDefault="007451B9" w:rsidP="007451B9">
      <w:pPr>
        <w:tabs>
          <w:tab w:val="left" w:pos="851"/>
          <w:tab w:val="left" w:pos="1134"/>
          <w:tab w:val="left" w:pos="1418"/>
        </w:tabs>
        <w:spacing w:after="0"/>
        <w:jc w:val="center"/>
      </w:pPr>
      <w:r w:rsidRPr="49755B44">
        <w:rPr>
          <w:rFonts w:ascii="Verdana" w:eastAsia="Verdana" w:hAnsi="Verdana" w:cs="Verdana"/>
          <w:i/>
          <w:iCs/>
          <w:sz w:val="20"/>
          <w:szCs w:val="20"/>
        </w:rPr>
        <w:t xml:space="preserve"> </w:t>
      </w:r>
    </w:p>
    <w:p w14:paraId="3498BB44" w14:textId="77777777" w:rsidR="007451B9" w:rsidRDefault="007451B9" w:rsidP="007451B9">
      <w:pPr>
        <w:tabs>
          <w:tab w:val="left" w:pos="851"/>
          <w:tab w:val="left" w:pos="1134"/>
          <w:tab w:val="left" w:pos="1418"/>
        </w:tabs>
        <w:spacing w:after="0"/>
        <w:jc w:val="center"/>
      </w:pPr>
      <w:r w:rsidRPr="49755B44">
        <w:rPr>
          <w:rFonts w:ascii="Verdana" w:eastAsia="Verdana" w:hAnsi="Verdana" w:cs="Verdana"/>
          <w:b/>
          <w:bCs/>
          <w:sz w:val="20"/>
          <w:szCs w:val="20"/>
        </w:rPr>
        <w:t>TEIKĖJO PASIŪLYMAS</w:t>
      </w:r>
    </w:p>
    <w:p w14:paraId="6254E4A3" w14:textId="77777777" w:rsidR="007451B9" w:rsidRDefault="007451B9" w:rsidP="007451B9">
      <w:pPr>
        <w:tabs>
          <w:tab w:val="left" w:pos="851"/>
          <w:tab w:val="left" w:pos="1134"/>
          <w:tab w:val="left" w:pos="1418"/>
        </w:tabs>
        <w:spacing w:after="0"/>
        <w:jc w:val="center"/>
      </w:pPr>
      <w:r w:rsidRPr="49755B44">
        <w:rPr>
          <w:rFonts w:ascii="Verdana" w:eastAsia="Verdana" w:hAnsi="Verdana" w:cs="Verdana"/>
          <w:i/>
          <w:iCs/>
          <w:sz w:val="20"/>
          <w:szCs w:val="20"/>
        </w:rPr>
        <w:t xml:space="preserve"> </w:t>
      </w:r>
    </w:p>
    <w:p w14:paraId="6DD41F3F" w14:textId="77777777" w:rsidR="007451B9" w:rsidRDefault="007451B9" w:rsidP="007451B9">
      <w:pPr>
        <w:tabs>
          <w:tab w:val="left" w:pos="851"/>
          <w:tab w:val="left" w:pos="1134"/>
          <w:tab w:val="left" w:pos="1418"/>
        </w:tabs>
        <w:spacing w:after="0"/>
        <w:jc w:val="center"/>
      </w:pPr>
      <w:r w:rsidRPr="49755B44">
        <w:rPr>
          <w:rFonts w:ascii="Verdana" w:eastAsia="Verdana" w:hAnsi="Verdana" w:cs="Verdana"/>
          <w:i/>
          <w:iCs/>
          <w:sz w:val="20"/>
          <w:szCs w:val="20"/>
        </w:rPr>
        <w:t>(</w:t>
      </w:r>
      <w:r w:rsidRPr="49755B44">
        <w:rPr>
          <w:rFonts w:ascii="Verdana" w:eastAsia="Verdana" w:hAnsi="Verdana" w:cs="Verdana"/>
          <w:i/>
          <w:iCs/>
          <w:color w:val="FF0000"/>
          <w:sz w:val="20"/>
          <w:szCs w:val="20"/>
        </w:rPr>
        <w:t>pildoma sutarties sudarymo metu</w:t>
      </w:r>
      <w:r w:rsidRPr="49755B44">
        <w:rPr>
          <w:rFonts w:ascii="Verdana" w:eastAsia="Verdana" w:hAnsi="Verdana" w:cs="Verdana"/>
          <w:i/>
          <w:iCs/>
          <w:sz w:val="20"/>
          <w:szCs w:val="20"/>
        </w:rPr>
        <w:t>)</w:t>
      </w:r>
    </w:p>
    <w:p w14:paraId="7DBFB283" w14:textId="77777777" w:rsidR="007451B9" w:rsidRDefault="007451B9" w:rsidP="007451B9">
      <w:pPr>
        <w:tabs>
          <w:tab w:val="left" w:pos="851"/>
          <w:tab w:val="left" w:pos="1134"/>
          <w:tab w:val="left" w:pos="1418"/>
        </w:tabs>
        <w:spacing w:after="0"/>
        <w:jc w:val="center"/>
      </w:pPr>
      <w:r w:rsidRPr="49755B44">
        <w:rPr>
          <w:rFonts w:ascii="Verdana" w:eastAsia="Verdana" w:hAnsi="Verdana" w:cs="Verdana"/>
          <w:i/>
          <w:iCs/>
          <w:sz w:val="20"/>
          <w:szCs w:val="20"/>
        </w:rPr>
        <w:t xml:space="preserve"> </w:t>
      </w:r>
    </w:p>
    <w:p w14:paraId="3E304AE5" w14:textId="77777777" w:rsidR="007451B9" w:rsidRDefault="007451B9" w:rsidP="007451B9">
      <w:pPr>
        <w:spacing w:after="0" w:line="278" w:lineRule="auto"/>
        <w:jc w:val="right"/>
      </w:pPr>
      <w:r w:rsidRPr="49755B44">
        <w:rPr>
          <w:rFonts w:ascii="Verdana" w:eastAsia="Verdana" w:hAnsi="Verdana" w:cs="Verdana"/>
          <w:sz w:val="20"/>
          <w:szCs w:val="20"/>
        </w:rPr>
        <w:t xml:space="preserve"> </w:t>
      </w:r>
    </w:p>
    <w:tbl>
      <w:tblPr>
        <w:tblW w:w="0" w:type="auto"/>
        <w:tblLook w:val="06A0" w:firstRow="1" w:lastRow="0" w:firstColumn="1" w:lastColumn="0" w:noHBand="1" w:noVBand="1"/>
      </w:tblPr>
      <w:tblGrid>
        <w:gridCol w:w="4740"/>
        <w:gridCol w:w="4291"/>
      </w:tblGrid>
      <w:tr w:rsidR="007451B9" w14:paraId="37B5F4DF" w14:textId="77777777" w:rsidTr="004A73AE">
        <w:trPr>
          <w:trHeight w:val="795"/>
        </w:trPr>
        <w:tc>
          <w:tcPr>
            <w:tcW w:w="4740" w:type="dxa"/>
            <w:tcMar>
              <w:left w:w="108" w:type="dxa"/>
              <w:right w:w="108" w:type="dxa"/>
            </w:tcMar>
          </w:tcPr>
          <w:p w14:paraId="5DB5FE0B" w14:textId="77777777" w:rsidR="007451B9" w:rsidRDefault="007451B9" w:rsidP="004A73AE">
            <w:pPr>
              <w:spacing w:after="0" w:line="278" w:lineRule="auto"/>
              <w:ind w:right="283"/>
              <w:jc w:val="both"/>
            </w:pPr>
            <w:r w:rsidRPr="49755B44">
              <w:rPr>
                <w:rFonts w:ascii="Verdana" w:eastAsia="Verdana" w:hAnsi="Verdana" w:cs="Verdana"/>
                <w:b/>
                <w:bCs/>
                <w:sz w:val="20"/>
                <w:szCs w:val="20"/>
              </w:rPr>
              <w:t>UŽSAKOVAS</w:t>
            </w:r>
          </w:p>
          <w:p w14:paraId="29DFD772" w14:textId="77777777" w:rsidR="007451B9" w:rsidRDefault="007451B9" w:rsidP="004A73AE">
            <w:pPr>
              <w:spacing w:after="0" w:line="278" w:lineRule="auto"/>
              <w:jc w:val="both"/>
            </w:pPr>
            <w:r w:rsidRPr="49755B44">
              <w:rPr>
                <w:rFonts w:ascii="Verdana" w:eastAsia="Verdana" w:hAnsi="Verdana" w:cs="Verdana"/>
                <w:sz w:val="20"/>
                <w:szCs w:val="20"/>
              </w:rPr>
              <w:t xml:space="preserve"> </w:t>
            </w:r>
          </w:p>
          <w:p w14:paraId="0B58F607" w14:textId="77777777" w:rsidR="007451B9" w:rsidRDefault="007451B9" w:rsidP="004A73AE">
            <w:pPr>
              <w:spacing w:after="0" w:line="278" w:lineRule="auto"/>
              <w:jc w:val="both"/>
            </w:pPr>
            <w:r w:rsidRPr="49755B44">
              <w:rPr>
                <w:rFonts w:ascii="Verdana" w:eastAsia="Verdana" w:hAnsi="Verdana" w:cs="Verdana"/>
                <w:sz w:val="20"/>
                <w:szCs w:val="20"/>
              </w:rPr>
              <w:t>Lietuvos banko</w:t>
            </w:r>
          </w:p>
          <w:p w14:paraId="6EE31433" w14:textId="77777777" w:rsidR="007451B9" w:rsidRDefault="007451B9" w:rsidP="004A73AE">
            <w:pPr>
              <w:spacing w:after="0" w:line="278" w:lineRule="auto"/>
              <w:jc w:val="both"/>
            </w:pPr>
            <w:r w:rsidRPr="49755B44">
              <w:rPr>
                <w:rFonts w:ascii="Verdana" w:eastAsia="Verdana" w:hAnsi="Verdana" w:cs="Verdana"/>
                <w:sz w:val="20"/>
                <w:szCs w:val="20"/>
              </w:rPr>
              <w:t>Pareigos</w:t>
            </w:r>
          </w:p>
          <w:p w14:paraId="188AE86F" w14:textId="77777777" w:rsidR="007451B9" w:rsidRDefault="007451B9" w:rsidP="004A73AE">
            <w:pPr>
              <w:spacing w:after="0" w:line="278" w:lineRule="auto"/>
              <w:jc w:val="both"/>
            </w:pPr>
            <w:r w:rsidRPr="49755B44">
              <w:rPr>
                <w:rFonts w:ascii="Verdana" w:eastAsia="Verdana" w:hAnsi="Verdana" w:cs="Verdana"/>
                <w:sz w:val="20"/>
                <w:szCs w:val="20"/>
              </w:rPr>
              <w:t>Vardas, pavardė</w:t>
            </w:r>
          </w:p>
        </w:tc>
        <w:tc>
          <w:tcPr>
            <w:tcW w:w="4291" w:type="dxa"/>
            <w:tcMar>
              <w:left w:w="108" w:type="dxa"/>
              <w:right w:w="108" w:type="dxa"/>
            </w:tcMar>
          </w:tcPr>
          <w:p w14:paraId="2403A033" w14:textId="77777777" w:rsidR="007451B9" w:rsidRDefault="007451B9" w:rsidP="004A73AE">
            <w:pPr>
              <w:spacing w:after="0" w:line="278" w:lineRule="auto"/>
              <w:ind w:right="283"/>
              <w:jc w:val="both"/>
            </w:pPr>
            <w:r w:rsidRPr="49755B44">
              <w:rPr>
                <w:rFonts w:ascii="Verdana" w:eastAsia="Verdana" w:hAnsi="Verdana" w:cs="Verdana"/>
                <w:b/>
                <w:bCs/>
                <w:sz w:val="20"/>
                <w:szCs w:val="20"/>
              </w:rPr>
              <w:t>TEIKĖJAS</w:t>
            </w:r>
          </w:p>
          <w:p w14:paraId="3A258F02" w14:textId="77777777" w:rsidR="007451B9" w:rsidRDefault="007451B9" w:rsidP="004A73AE">
            <w:pPr>
              <w:spacing w:after="0" w:line="278" w:lineRule="auto"/>
              <w:jc w:val="both"/>
            </w:pPr>
            <w:r w:rsidRPr="49755B44">
              <w:rPr>
                <w:rFonts w:ascii="Verdana" w:eastAsia="Verdana" w:hAnsi="Verdana" w:cs="Verdana"/>
                <w:sz w:val="20"/>
                <w:szCs w:val="20"/>
              </w:rPr>
              <w:t xml:space="preserve"> </w:t>
            </w:r>
          </w:p>
          <w:p w14:paraId="4DEC0855" w14:textId="77777777" w:rsidR="007451B9" w:rsidRDefault="007451B9" w:rsidP="004A73AE">
            <w:pPr>
              <w:spacing w:after="0" w:line="278" w:lineRule="auto"/>
              <w:jc w:val="both"/>
            </w:pPr>
            <w:r w:rsidRPr="49755B44">
              <w:rPr>
                <w:rFonts w:ascii="Verdana" w:eastAsia="Verdana" w:hAnsi="Verdana" w:cs="Verdana"/>
                <w:sz w:val="20"/>
                <w:szCs w:val="20"/>
              </w:rPr>
              <w:t>____________</w:t>
            </w:r>
          </w:p>
          <w:p w14:paraId="73087F17" w14:textId="77777777" w:rsidR="007451B9" w:rsidRDefault="007451B9" w:rsidP="004A73AE">
            <w:pPr>
              <w:spacing w:after="0" w:line="278" w:lineRule="auto"/>
              <w:jc w:val="both"/>
            </w:pPr>
            <w:r w:rsidRPr="49755B44">
              <w:rPr>
                <w:rFonts w:ascii="Verdana" w:eastAsia="Verdana" w:hAnsi="Verdana" w:cs="Verdana"/>
                <w:sz w:val="20"/>
                <w:szCs w:val="20"/>
              </w:rPr>
              <w:t>Pareigos</w:t>
            </w:r>
          </w:p>
          <w:p w14:paraId="280089DF" w14:textId="77777777" w:rsidR="007451B9" w:rsidRDefault="007451B9" w:rsidP="004A73AE">
            <w:pPr>
              <w:tabs>
                <w:tab w:val="left" w:pos="542"/>
              </w:tabs>
              <w:spacing w:after="0" w:line="278" w:lineRule="auto"/>
              <w:ind w:right="283"/>
              <w:jc w:val="both"/>
            </w:pPr>
            <w:r w:rsidRPr="49755B44">
              <w:rPr>
                <w:rFonts w:ascii="Verdana" w:eastAsia="Verdana" w:hAnsi="Verdana" w:cs="Verdana"/>
                <w:sz w:val="20"/>
                <w:szCs w:val="20"/>
              </w:rPr>
              <w:t>Vardas, pavardė</w:t>
            </w:r>
          </w:p>
        </w:tc>
      </w:tr>
    </w:tbl>
    <w:p w14:paraId="5A7FE614" w14:textId="77777777" w:rsidR="007451B9" w:rsidRDefault="007451B9" w:rsidP="007451B9">
      <w:pPr>
        <w:spacing w:after="0" w:line="257" w:lineRule="auto"/>
        <w:jc w:val="both"/>
      </w:pPr>
      <w:r w:rsidRPr="49755B44">
        <w:rPr>
          <w:rFonts w:ascii="Verdana" w:eastAsia="Verdana" w:hAnsi="Verdana" w:cs="Verdana"/>
          <w:b/>
          <w:bCs/>
          <w:caps/>
          <w:color w:val="0C152A" w:themeColor="text1"/>
          <w:sz w:val="20"/>
          <w:szCs w:val="20"/>
        </w:rPr>
        <w:t xml:space="preserve"> </w:t>
      </w:r>
    </w:p>
    <w:p w14:paraId="77AA69A6" w14:textId="77777777" w:rsidR="007451B9" w:rsidRDefault="007451B9" w:rsidP="007451B9">
      <w:pPr>
        <w:spacing w:after="0" w:line="257" w:lineRule="auto"/>
        <w:jc w:val="both"/>
      </w:pPr>
      <w:r w:rsidRPr="49755B44">
        <w:rPr>
          <w:rFonts w:ascii="Verdana" w:eastAsia="Verdana" w:hAnsi="Verdana" w:cs="Verdana"/>
          <w:b/>
          <w:bCs/>
          <w:caps/>
          <w:color w:val="0C152A" w:themeColor="text1"/>
          <w:sz w:val="20"/>
          <w:szCs w:val="20"/>
        </w:rPr>
        <w:t xml:space="preserve"> </w:t>
      </w:r>
    </w:p>
    <w:p w14:paraId="5FA40415" w14:textId="77777777" w:rsidR="007451B9" w:rsidRDefault="007451B9" w:rsidP="007451B9">
      <w:pPr>
        <w:spacing w:after="0" w:line="257" w:lineRule="auto"/>
        <w:jc w:val="both"/>
      </w:pPr>
      <w:r w:rsidRPr="49755B44">
        <w:rPr>
          <w:rFonts w:ascii="Verdana" w:eastAsia="Verdana" w:hAnsi="Verdana" w:cs="Verdana"/>
          <w:b/>
          <w:bCs/>
          <w:caps/>
          <w:color w:val="0C152A" w:themeColor="text1"/>
          <w:sz w:val="20"/>
          <w:szCs w:val="20"/>
        </w:rPr>
        <w:t xml:space="preserve"> </w:t>
      </w:r>
    </w:p>
    <w:p w14:paraId="323D805B" w14:textId="77777777" w:rsidR="007451B9" w:rsidRPr="00E837B9" w:rsidRDefault="007451B9" w:rsidP="007451B9">
      <w:pPr>
        <w:spacing w:line="240" w:lineRule="auto"/>
        <w:rPr>
          <w:rFonts w:ascii="Verdana" w:hAnsi="Verdana"/>
          <w:snapToGrid w:val="0"/>
          <w:sz w:val="20"/>
          <w:szCs w:val="20"/>
        </w:rPr>
      </w:pPr>
    </w:p>
    <w:p w14:paraId="7C71FE05" w14:textId="77777777" w:rsidR="007451B9" w:rsidRDefault="007451B9" w:rsidP="007451B9">
      <w:pPr>
        <w:spacing w:line="240" w:lineRule="auto"/>
        <w:rPr>
          <w:rFonts w:ascii="Verdana" w:hAnsi="Verdana"/>
          <w:snapToGrid w:val="0"/>
          <w:sz w:val="20"/>
          <w:szCs w:val="20"/>
        </w:rPr>
      </w:pPr>
    </w:p>
    <w:p w14:paraId="3C2AF34A" w14:textId="77777777" w:rsidR="007451B9" w:rsidRDefault="007451B9" w:rsidP="007451B9">
      <w:pPr>
        <w:spacing w:line="240" w:lineRule="auto"/>
        <w:rPr>
          <w:rFonts w:ascii="Verdana" w:hAnsi="Verdana"/>
          <w:snapToGrid w:val="0"/>
          <w:sz w:val="20"/>
          <w:szCs w:val="20"/>
        </w:rPr>
      </w:pPr>
    </w:p>
    <w:p w14:paraId="56C41FE5" w14:textId="77777777" w:rsidR="007451B9" w:rsidRDefault="007451B9" w:rsidP="007451B9">
      <w:pPr>
        <w:spacing w:line="240" w:lineRule="auto"/>
        <w:rPr>
          <w:rFonts w:ascii="Verdana" w:hAnsi="Verdana"/>
          <w:snapToGrid w:val="0"/>
          <w:sz w:val="20"/>
          <w:szCs w:val="20"/>
        </w:rPr>
      </w:pPr>
    </w:p>
    <w:p w14:paraId="3D086F01" w14:textId="77777777" w:rsidR="007451B9" w:rsidRDefault="007451B9" w:rsidP="007451B9">
      <w:pPr>
        <w:spacing w:line="240" w:lineRule="auto"/>
        <w:rPr>
          <w:rFonts w:ascii="Verdana" w:hAnsi="Verdana"/>
          <w:snapToGrid w:val="0"/>
          <w:sz w:val="20"/>
          <w:szCs w:val="20"/>
        </w:rPr>
      </w:pPr>
    </w:p>
    <w:p w14:paraId="079758E7" w14:textId="77777777" w:rsidR="007451B9" w:rsidRPr="00E837B9" w:rsidRDefault="007451B9" w:rsidP="007451B9">
      <w:pPr>
        <w:spacing w:line="240" w:lineRule="auto"/>
        <w:rPr>
          <w:rFonts w:ascii="Verdana" w:hAnsi="Verdana"/>
          <w:snapToGrid w:val="0"/>
          <w:sz w:val="20"/>
          <w:szCs w:val="20"/>
        </w:rPr>
      </w:pPr>
    </w:p>
    <w:p w14:paraId="543A39BC" w14:textId="77777777" w:rsidR="007451B9" w:rsidRDefault="007451B9" w:rsidP="007451B9">
      <w:pPr>
        <w:rPr>
          <w:rFonts w:ascii="Verdana" w:eastAsia="Times New Roman" w:hAnsi="Verdana"/>
          <w:sz w:val="20"/>
          <w:szCs w:val="20"/>
        </w:rPr>
      </w:pPr>
      <w:r>
        <w:rPr>
          <w:rFonts w:ascii="Verdana" w:eastAsia="Times New Roman" w:hAnsi="Verdana"/>
          <w:sz w:val="20"/>
          <w:szCs w:val="20"/>
        </w:rPr>
        <w:br w:type="page"/>
      </w:r>
    </w:p>
    <w:p w14:paraId="58C5B464" w14:textId="77777777" w:rsidR="007451B9" w:rsidRPr="00E837B9" w:rsidRDefault="007451B9" w:rsidP="007451B9">
      <w:pPr>
        <w:spacing w:after="0" w:line="240" w:lineRule="auto"/>
        <w:jc w:val="right"/>
        <w:rPr>
          <w:rFonts w:ascii="Verdana" w:eastAsia="Times New Roman" w:hAnsi="Verdana"/>
          <w:sz w:val="20"/>
          <w:szCs w:val="20"/>
        </w:rPr>
      </w:pPr>
      <w:r w:rsidRPr="00E837B9">
        <w:rPr>
          <w:rFonts w:ascii="Verdana" w:eastAsia="Times New Roman" w:hAnsi="Verdana"/>
          <w:sz w:val="20"/>
          <w:szCs w:val="20"/>
        </w:rPr>
        <w:lastRenderedPageBreak/>
        <w:t xml:space="preserve">Paslaugų pirkimo-pardavimo sutarties </w:t>
      </w:r>
    </w:p>
    <w:p w14:paraId="33A64B07" w14:textId="77777777" w:rsidR="007451B9" w:rsidRPr="00E837B9" w:rsidRDefault="007451B9" w:rsidP="007451B9">
      <w:pPr>
        <w:spacing w:after="0" w:line="240" w:lineRule="auto"/>
        <w:jc w:val="right"/>
        <w:rPr>
          <w:rFonts w:ascii="Verdana" w:eastAsia="Times New Roman" w:hAnsi="Verdana"/>
          <w:sz w:val="20"/>
          <w:szCs w:val="20"/>
        </w:rPr>
      </w:pPr>
      <w:r w:rsidRPr="00E837B9">
        <w:rPr>
          <w:rFonts w:ascii="Verdana" w:eastAsia="Times New Roman" w:hAnsi="Verdana"/>
          <w:sz w:val="20"/>
          <w:szCs w:val="20"/>
        </w:rPr>
        <w:t>Priedas Nr. 3</w:t>
      </w:r>
    </w:p>
    <w:p w14:paraId="0D991833" w14:textId="77777777" w:rsidR="007451B9" w:rsidRPr="00E837B9" w:rsidRDefault="007451B9" w:rsidP="007451B9">
      <w:pPr>
        <w:widowControl w:val="0"/>
        <w:pBdr>
          <w:top w:val="nil"/>
          <w:left w:val="nil"/>
          <w:bottom w:val="nil"/>
          <w:right w:val="nil"/>
          <w:between w:val="nil"/>
        </w:pBdr>
        <w:tabs>
          <w:tab w:val="left" w:pos="567"/>
          <w:tab w:val="left" w:pos="851"/>
        </w:tabs>
        <w:jc w:val="center"/>
        <w:rPr>
          <w:rFonts w:ascii="Verdana" w:hAnsi="Verdana"/>
          <w:sz w:val="20"/>
          <w:szCs w:val="20"/>
        </w:rPr>
      </w:pPr>
    </w:p>
    <w:p w14:paraId="45420909" w14:textId="77777777" w:rsidR="007451B9" w:rsidRPr="00E837B9" w:rsidRDefault="007451B9" w:rsidP="007451B9">
      <w:pPr>
        <w:spacing w:after="0" w:line="240" w:lineRule="auto"/>
        <w:jc w:val="center"/>
        <w:rPr>
          <w:rFonts w:ascii="Verdana" w:hAnsi="Verdana"/>
          <w:b/>
          <w:bCs/>
          <w:sz w:val="20"/>
          <w:szCs w:val="20"/>
        </w:rPr>
      </w:pPr>
      <w:r w:rsidRPr="685005AC">
        <w:rPr>
          <w:rFonts w:ascii="Verdana" w:hAnsi="Verdana"/>
          <w:b/>
          <w:bCs/>
          <w:sz w:val="20"/>
          <w:szCs w:val="20"/>
        </w:rPr>
        <w:t>KONFIDENCIALUMO SUSITARIMAS</w:t>
      </w:r>
    </w:p>
    <w:p w14:paraId="11617411" w14:textId="77777777" w:rsidR="007451B9" w:rsidRPr="00E837B9" w:rsidRDefault="007451B9" w:rsidP="007451B9">
      <w:pPr>
        <w:spacing w:after="0" w:line="240" w:lineRule="auto"/>
        <w:jc w:val="center"/>
        <w:rPr>
          <w:rFonts w:ascii="Verdana" w:hAnsi="Verdana"/>
          <w:sz w:val="20"/>
          <w:szCs w:val="20"/>
        </w:rPr>
      </w:pPr>
      <w:r w:rsidRPr="00E837B9">
        <w:rPr>
          <w:rFonts w:ascii="Verdana" w:hAnsi="Verdana"/>
          <w:sz w:val="20"/>
          <w:szCs w:val="20"/>
        </w:rPr>
        <w:t>202_ m. ________  __ d.</w:t>
      </w:r>
    </w:p>
    <w:p w14:paraId="62AE62D3" w14:textId="77777777" w:rsidR="007451B9" w:rsidRPr="00E837B9" w:rsidRDefault="007451B9" w:rsidP="007451B9">
      <w:pPr>
        <w:spacing w:after="0" w:line="240" w:lineRule="auto"/>
        <w:jc w:val="center"/>
        <w:rPr>
          <w:rFonts w:ascii="Verdana" w:hAnsi="Verdana"/>
          <w:sz w:val="20"/>
          <w:szCs w:val="20"/>
        </w:rPr>
      </w:pPr>
    </w:p>
    <w:p w14:paraId="571230C3" w14:textId="77777777" w:rsidR="007451B9" w:rsidRPr="00E837B9" w:rsidRDefault="007451B9" w:rsidP="007451B9">
      <w:pPr>
        <w:tabs>
          <w:tab w:val="left" w:pos="993"/>
        </w:tabs>
        <w:spacing w:after="0" w:line="240" w:lineRule="auto"/>
        <w:ind w:firstLine="567"/>
        <w:jc w:val="both"/>
        <w:rPr>
          <w:rFonts w:ascii="Verdana" w:hAnsi="Verdana"/>
          <w:sz w:val="20"/>
          <w:szCs w:val="20"/>
        </w:rPr>
      </w:pPr>
      <w:r w:rsidRPr="00E837B9">
        <w:rPr>
          <w:rFonts w:ascii="Verdana" w:hAnsi="Verdana"/>
          <w:bCs/>
          <w:sz w:val="20"/>
          <w:szCs w:val="20"/>
        </w:rPr>
        <w:t>Lietuvos bankas</w:t>
      </w:r>
      <w:r w:rsidRPr="00E837B9">
        <w:rPr>
          <w:rFonts w:ascii="Verdana" w:hAnsi="Verdana"/>
          <w:b/>
          <w:sz w:val="20"/>
          <w:szCs w:val="20"/>
        </w:rPr>
        <w:t xml:space="preserve"> </w:t>
      </w:r>
      <w:r w:rsidRPr="00E837B9">
        <w:rPr>
          <w:rFonts w:ascii="Verdana" w:hAnsi="Verdana"/>
          <w:sz w:val="20"/>
          <w:szCs w:val="20"/>
        </w:rPr>
        <w:t xml:space="preserve">(toliau – Pirkėjas) ir </w:t>
      </w:r>
      <w:r w:rsidRPr="00E837B9">
        <w:rPr>
          <w:rFonts w:ascii="Verdana" w:hAnsi="Verdana"/>
          <w:bCs/>
          <w:sz w:val="20"/>
          <w:szCs w:val="20"/>
        </w:rPr>
        <w:t>___________</w:t>
      </w:r>
      <w:r w:rsidRPr="00E837B9">
        <w:rPr>
          <w:rFonts w:ascii="Verdana" w:hAnsi="Verdana"/>
          <w:b/>
          <w:sz w:val="20"/>
          <w:szCs w:val="20"/>
        </w:rPr>
        <w:t xml:space="preserve"> </w:t>
      </w:r>
      <w:r w:rsidRPr="00E837B9">
        <w:rPr>
          <w:rFonts w:ascii="Verdana" w:hAnsi="Verdana"/>
          <w:sz w:val="20"/>
          <w:szCs w:val="20"/>
        </w:rPr>
        <w:t>(toliau – Tiekėjas), vadinamos Šalimis, atsižvelgdamos į tai, kad:</w:t>
      </w:r>
    </w:p>
    <w:p w14:paraId="6FE58932" w14:textId="77777777" w:rsidR="007451B9" w:rsidRPr="007451B9" w:rsidRDefault="007451B9" w:rsidP="007451B9">
      <w:pPr>
        <w:pStyle w:val="Heading2"/>
        <w:numPr>
          <w:ilvl w:val="0"/>
          <w:numId w:val="17"/>
        </w:numPr>
        <w:tabs>
          <w:tab w:val="left" w:pos="360"/>
          <w:tab w:val="left" w:pos="993"/>
        </w:tabs>
        <w:spacing w:before="0" w:after="0"/>
        <w:ind w:left="0" w:firstLine="567"/>
        <w:rPr>
          <w:rFonts w:ascii="Verdana" w:hAnsi="Verdana"/>
          <w:b/>
          <w:bCs/>
          <w:i/>
          <w:iCs/>
          <w:color w:val="auto"/>
          <w:sz w:val="20"/>
          <w:szCs w:val="20"/>
        </w:rPr>
      </w:pPr>
      <w:r w:rsidRPr="007451B9">
        <w:rPr>
          <w:rFonts w:ascii="Verdana" w:hAnsi="Verdana"/>
          <w:color w:val="auto"/>
          <w:sz w:val="20"/>
          <w:szCs w:val="20"/>
        </w:rPr>
        <w:t>Pirkėjas ir Tiekėjas, sudaro ___________________________</w:t>
      </w:r>
      <w:r w:rsidRPr="00E837B9">
        <w:rPr>
          <w:rFonts w:ascii="Verdana" w:hAnsi="Verdana"/>
          <w:sz w:val="20"/>
          <w:szCs w:val="20"/>
        </w:rPr>
        <w:t xml:space="preserve"> </w:t>
      </w:r>
      <w:r w:rsidRPr="009B14A2">
        <w:rPr>
          <w:rFonts w:ascii="Verdana" w:hAnsi="Verdana"/>
          <w:i/>
          <w:color w:val="FF0000"/>
          <w:sz w:val="20"/>
        </w:rPr>
        <w:t xml:space="preserve">(nurodomas paslaugų pavadinimas) </w:t>
      </w:r>
      <w:r w:rsidRPr="007451B9">
        <w:rPr>
          <w:rFonts w:ascii="Verdana" w:hAnsi="Verdana"/>
          <w:color w:val="auto"/>
          <w:sz w:val="20"/>
          <w:szCs w:val="20"/>
        </w:rPr>
        <w:t>paslaugų sutartį (toliau –</w:t>
      </w:r>
      <w:r w:rsidRPr="007451B9">
        <w:rPr>
          <w:rFonts w:ascii="Verdana" w:hAnsi="Verdana"/>
          <w:color w:val="auto"/>
          <w:spacing w:val="-3"/>
          <w:sz w:val="20"/>
          <w:szCs w:val="20"/>
        </w:rPr>
        <w:t xml:space="preserve"> </w:t>
      </w:r>
      <w:r w:rsidRPr="007451B9">
        <w:rPr>
          <w:rFonts w:ascii="Verdana" w:hAnsi="Verdana"/>
          <w:color w:val="auto"/>
          <w:sz w:val="20"/>
          <w:szCs w:val="20"/>
        </w:rPr>
        <w:t>Sutartis);</w:t>
      </w:r>
    </w:p>
    <w:p w14:paraId="53CD33A1" w14:textId="77777777" w:rsidR="007451B9" w:rsidRPr="00E837B9" w:rsidRDefault="007451B9" w:rsidP="007451B9">
      <w:pPr>
        <w:pStyle w:val="ListParagraph"/>
        <w:widowControl w:val="0"/>
        <w:numPr>
          <w:ilvl w:val="0"/>
          <w:numId w:val="17"/>
        </w:numPr>
        <w:tabs>
          <w:tab w:val="left" w:pos="360"/>
          <w:tab w:val="left" w:pos="993"/>
          <w:tab w:val="left" w:pos="2682"/>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 xml:space="preserve">Tiekėjas, pagal Sutartį teikia _______________________ </w:t>
      </w:r>
      <w:r w:rsidRPr="009B14A2">
        <w:rPr>
          <w:rFonts w:ascii="Verdana" w:hAnsi="Verdana"/>
          <w:i/>
          <w:color w:val="FF0000"/>
          <w:sz w:val="20"/>
        </w:rPr>
        <w:t xml:space="preserve">(nurodomas paslaugų pavadinimas) </w:t>
      </w:r>
      <w:r w:rsidRPr="00E837B9">
        <w:rPr>
          <w:rFonts w:ascii="Verdana" w:hAnsi="Verdana"/>
          <w:sz w:val="20"/>
          <w:szCs w:val="20"/>
        </w:rPr>
        <w:t xml:space="preserve"> paslaugas</w:t>
      </w:r>
      <w:r w:rsidRPr="00E837B9">
        <w:rPr>
          <w:rFonts w:ascii="Verdana" w:hAnsi="Verdana"/>
          <w:spacing w:val="-18"/>
          <w:sz w:val="20"/>
          <w:szCs w:val="20"/>
        </w:rPr>
        <w:t xml:space="preserve"> </w:t>
      </w:r>
      <w:r w:rsidRPr="00E837B9">
        <w:rPr>
          <w:rFonts w:ascii="Verdana" w:hAnsi="Verdana"/>
          <w:sz w:val="20"/>
          <w:szCs w:val="20"/>
        </w:rPr>
        <w:t>(toliau</w:t>
      </w:r>
      <w:r w:rsidRPr="00E837B9">
        <w:rPr>
          <w:rFonts w:ascii="Verdana" w:hAnsi="Verdana"/>
          <w:spacing w:val="-15"/>
          <w:sz w:val="20"/>
          <w:szCs w:val="20"/>
        </w:rPr>
        <w:t xml:space="preserve"> </w:t>
      </w:r>
      <w:r w:rsidRPr="00E837B9">
        <w:rPr>
          <w:rFonts w:ascii="Verdana" w:hAnsi="Verdana"/>
          <w:sz w:val="20"/>
          <w:szCs w:val="20"/>
        </w:rPr>
        <w:t>–</w:t>
      </w:r>
      <w:r w:rsidRPr="00E837B9">
        <w:rPr>
          <w:rFonts w:ascii="Verdana" w:hAnsi="Verdana"/>
          <w:spacing w:val="-17"/>
          <w:sz w:val="20"/>
          <w:szCs w:val="20"/>
        </w:rPr>
        <w:t xml:space="preserve"> </w:t>
      </w:r>
      <w:r w:rsidRPr="00E837B9">
        <w:rPr>
          <w:rFonts w:ascii="Verdana" w:hAnsi="Verdana"/>
          <w:sz w:val="20"/>
          <w:szCs w:val="20"/>
        </w:rPr>
        <w:t>Paslaugos)</w:t>
      </w:r>
      <w:r w:rsidRPr="00E837B9">
        <w:rPr>
          <w:rFonts w:ascii="Verdana" w:hAnsi="Verdana"/>
          <w:spacing w:val="-15"/>
          <w:sz w:val="20"/>
          <w:szCs w:val="20"/>
        </w:rPr>
        <w:t xml:space="preserve"> </w:t>
      </w:r>
      <w:r w:rsidRPr="00E837B9">
        <w:rPr>
          <w:rFonts w:ascii="Verdana" w:hAnsi="Verdana"/>
          <w:sz w:val="20"/>
          <w:szCs w:val="20"/>
        </w:rPr>
        <w:t>Pirkėjui;</w:t>
      </w:r>
    </w:p>
    <w:p w14:paraId="02429A0F" w14:textId="77777777" w:rsidR="007451B9" w:rsidRPr="00E837B9" w:rsidRDefault="007451B9" w:rsidP="007451B9">
      <w:pPr>
        <w:tabs>
          <w:tab w:val="left" w:pos="360"/>
          <w:tab w:val="left" w:pos="993"/>
        </w:tabs>
        <w:spacing w:after="120" w:line="240" w:lineRule="auto"/>
        <w:ind w:firstLine="567"/>
        <w:jc w:val="both"/>
        <w:rPr>
          <w:rFonts w:ascii="Verdana" w:hAnsi="Verdana"/>
          <w:sz w:val="20"/>
          <w:szCs w:val="20"/>
        </w:rPr>
      </w:pPr>
      <w:r w:rsidRPr="00E837B9">
        <w:rPr>
          <w:rFonts w:ascii="Verdana" w:hAnsi="Verdana"/>
          <w:sz w:val="20"/>
          <w:szCs w:val="20"/>
        </w:rPr>
        <w:t>sudaro šį Konfidencialumo susitarimą:</w:t>
      </w:r>
    </w:p>
    <w:p w14:paraId="501CDA82" w14:textId="77777777" w:rsidR="007451B9" w:rsidRPr="00E837B9" w:rsidRDefault="007451B9" w:rsidP="007451B9">
      <w:pPr>
        <w:pStyle w:val="ListParagraph"/>
        <w:widowControl w:val="0"/>
        <w:numPr>
          <w:ilvl w:val="0"/>
          <w:numId w:val="16"/>
        </w:numPr>
        <w:tabs>
          <w:tab w:val="left" w:pos="360"/>
          <w:tab w:val="left" w:pos="993"/>
          <w:tab w:val="left" w:pos="2427"/>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Sutarties vykdymo metu ir jai pasibaigus (neterminuotai, iki Pirkėjas neinformuos Tiekėjo atskiru raštu apie pasikeitimus) Tiekėjas privalo laikytis nustatytų konfidencialumo reikalavimų;</w:t>
      </w:r>
    </w:p>
    <w:p w14:paraId="7DF79BBF" w14:textId="77777777" w:rsidR="007451B9" w:rsidRPr="00E837B9" w:rsidRDefault="007451B9" w:rsidP="007451B9">
      <w:pPr>
        <w:pStyle w:val="ListParagraph"/>
        <w:widowControl w:val="0"/>
        <w:numPr>
          <w:ilvl w:val="0"/>
          <w:numId w:val="16"/>
        </w:numPr>
        <w:tabs>
          <w:tab w:val="left" w:pos="360"/>
          <w:tab w:val="left" w:pos="993"/>
          <w:tab w:val="left" w:pos="2442"/>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w:t>
      </w:r>
      <w:r w:rsidRPr="00E837B9">
        <w:rPr>
          <w:rFonts w:ascii="Verdana" w:hAnsi="Verdana"/>
          <w:spacing w:val="-33"/>
          <w:sz w:val="20"/>
          <w:szCs w:val="20"/>
        </w:rPr>
        <w:t xml:space="preserve"> </w:t>
      </w:r>
      <w:r w:rsidRPr="00E837B9">
        <w:rPr>
          <w:rFonts w:ascii="Verdana" w:hAnsi="Verdana"/>
          <w:sz w:val="20"/>
          <w:szCs w:val="20"/>
        </w:rPr>
        <w:t xml:space="preserve">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00E837B9">
        <w:rPr>
          <w:rFonts w:ascii="Verdana" w:hAnsi="Verdana"/>
          <w:sz w:val="20"/>
          <w:szCs w:val="20"/>
        </w:rPr>
        <w:t>know-how</w:t>
      </w:r>
      <w:proofErr w:type="spellEnd"/>
      <w:r w:rsidRPr="00E837B9">
        <w:rPr>
          <w:rFonts w:ascii="Verdana" w:hAnsi="Verdana"/>
          <w:sz w:val="20"/>
          <w:szCs w:val="20"/>
        </w:rPr>
        <w:t>), darbuotojais, ir visą kitą viešai neprieinamą informaciją, tiesiogiai ar netiesiogiai susijusią su bet kuria iš Šalių arba su Paslaugų teikimu susijusiais trečiaisiais</w:t>
      </w:r>
      <w:r w:rsidRPr="00E837B9">
        <w:rPr>
          <w:rFonts w:ascii="Verdana" w:hAnsi="Verdana"/>
          <w:spacing w:val="-4"/>
          <w:sz w:val="20"/>
          <w:szCs w:val="20"/>
        </w:rPr>
        <w:t xml:space="preserve"> </w:t>
      </w:r>
      <w:r w:rsidRPr="00E837B9">
        <w:rPr>
          <w:rFonts w:ascii="Verdana" w:hAnsi="Verdana"/>
          <w:sz w:val="20"/>
          <w:szCs w:val="20"/>
        </w:rPr>
        <w:t>asmenimis.</w:t>
      </w:r>
    </w:p>
    <w:p w14:paraId="1F1EDC29" w14:textId="77777777" w:rsidR="007451B9" w:rsidRPr="00E837B9" w:rsidRDefault="007451B9" w:rsidP="007451B9">
      <w:pPr>
        <w:pStyle w:val="ListParagraph"/>
        <w:widowControl w:val="0"/>
        <w:numPr>
          <w:ilvl w:val="0"/>
          <w:numId w:val="16"/>
        </w:numPr>
        <w:tabs>
          <w:tab w:val="left" w:pos="360"/>
          <w:tab w:val="left" w:pos="993"/>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Visa Paslaugų teikimo metu gauta informacija iš Pirkėjo yra griežtai konfidenciali, tai apima ir visą medžiagą ir informaciją, gaunamą Paslaugų Tiekėjui dalyvaujant ir arba komunikuojant su kitomis suinteresuotomis šalimis, dalyvaujančiomis Paslaugų</w:t>
      </w:r>
      <w:r w:rsidRPr="00E837B9">
        <w:rPr>
          <w:rFonts w:ascii="Verdana" w:hAnsi="Verdana"/>
          <w:spacing w:val="-10"/>
          <w:sz w:val="20"/>
          <w:szCs w:val="20"/>
        </w:rPr>
        <w:t xml:space="preserve"> </w:t>
      </w:r>
      <w:r w:rsidRPr="00E837B9">
        <w:rPr>
          <w:rFonts w:ascii="Verdana" w:hAnsi="Verdana"/>
          <w:sz w:val="20"/>
          <w:szCs w:val="20"/>
        </w:rPr>
        <w:t>teikime.</w:t>
      </w:r>
    </w:p>
    <w:p w14:paraId="7DF0C86A" w14:textId="77777777" w:rsidR="007451B9" w:rsidRPr="00E837B9" w:rsidRDefault="007451B9" w:rsidP="007451B9">
      <w:pPr>
        <w:pStyle w:val="ListParagraph"/>
        <w:widowControl w:val="0"/>
        <w:numPr>
          <w:ilvl w:val="0"/>
          <w:numId w:val="16"/>
        </w:numPr>
        <w:tabs>
          <w:tab w:val="left" w:pos="360"/>
          <w:tab w:val="left" w:pos="993"/>
          <w:tab w:val="left" w:pos="2454"/>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Visa su Paslaugų teikimu susijusi medžiaga, kuri bus Tiekėjui prieinama Sutarties vykdymo metu ir jai pasibaigus, yra laikoma griežtai konfidenciali ir negalima jokiais būdais ja dalintis,</w:t>
      </w:r>
      <w:r w:rsidRPr="00E837B9">
        <w:rPr>
          <w:rFonts w:ascii="Verdana" w:hAnsi="Verdana"/>
          <w:spacing w:val="-7"/>
          <w:sz w:val="20"/>
          <w:szCs w:val="20"/>
        </w:rPr>
        <w:t xml:space="preserve"> </w:t>
      </w:r>
      <w:r w:rsidRPr="00E837B9">
        <w:rPr>
          <w:rFonts w:ascii="Verdana" w:hAnsi="Verdana"/>
          <w:sz w:val="20"/>
          <w:szCs w:val="20"/>
        </w:rPr>
        <w:t>informuoti</w:t>
      </w:r>
      <w:r w:rsidRPr="00E837B9">
        <w:rPr>
          <w:rFonts w:ascii="Verdana" w:hAnsi="Verdana"/>
          <w:spacing w:val="-5"/>
          <w:sz w:val="20"/>
          <w:szCs w:val="20"/>
        </w:rPr>
        <w:t xml:space="preserve"> </w:t>
      </w:r>
      <w:r w:rsidRPr="00E837B9">
        <w:rPr>
          <w:rFonts w:ascii="Verdana" w:hAnsi="Verdana"/>
          <w:sz w:val="20"/>
          <w:szCs w:val="20"/>
        </w:rPr>
        <w:t>apie</w:t>
      </w:r>
      <w:r w:rsidRPr="00E837B9">
        <w:rPr>
          <w:rFonts w:ascii="Verdana" w:hAnsi="Verdana"/>
          <w:spacing w:val="-8"/>
          <w:sz w:val="20"/>
          <w:szCs w:val="20"/>
        </w:rPr>
        <w:t xml:space="preserve"> </w:t>
      </w:r>
      <w:r w:rsidRPr="00E837B9">
        <w:rPr>
          <w:rFonts w:ascii="Verdana" w:hAnsi="Verdana"/>
          <w:sz w:val="20"/>
          <w:szCs w:val="20"/>
        </w:rPr>
        <w:t>jos</w:t>
      </w:r>
      <w:r w:rsidRPr="00E837B9">
        <w:rPr>
          <w:rFonts w:ascii="Verdana" w:hAnsi="Verdana"/>
          <w:spacing w:val="-7"/>
          <w:sz w:val="20"/>
          <w:szCs w:val="20"/>
        </w:rPr>
        <w:t xml:space="preserve"> </w:t>
      </w:r>
      <w:r w:rsidRPr="00E837B9">
        <w:rPr>
          <w:rFonts w:ascii="Verdana" w:hAnsi="Verdana"/>
          <w:sz w:val="20"/>
          <w:szCs w:val="20"/>
        </w:rPr>
        <w:t>turinį</w:t>
      </w:r>
      <w:r w:rsidRPr="00E837B9">
        <w:rPr>
          <w:rFonts w:ascii="Verdana" w:hAnsi="Verdana"/>
          <w:spacing w:val="-7"/>
          <w:sz w:val="20"/>
          <w:szCs w:val="20"/>
        </w:rPr>
        <w:t xml:space="preserve"> </w:t>
      </w:r>
      <w:r w:rsidRPr="00E837B9">
        <w:rPr>
          <w:rFonts w:ascii="Verdana" w:hAnsi="Verdana"/>
          <w:sz w:val="20"/>
          <w:szCs w:val="20"/>
        </w:rPr>
        <w:t>su</w:t>
      </w:r>
      <w:r w:rsidRPr="00E837B9">
        <w:rPr>
          <w:rFonts w:ascii="Verdana" w:hAnsi="Verdana"/>
          <w:spacing w:val="-7"/>
          <w:sz w:val="20"/>
          <w:szCs w:val="20"/>
        </w:rPr>
        <w:t xml:space="preserve"> </w:t>
      </w:r>
      <w:r w:rsidRPr="00E837B9">
        <w:rPr>
          <w:rFonts w:ascii="Verdana" w:hAnsi="Verdana"/>
          <w:sz w:val="20"/>
          <w:szCs w:val="20"/>
        </w:rPr>
        <w:t>Paslaugų</w:t>
      </w:r>
      <w:r w:rsidRPr="00E837B9">
        <w:rPr>
          <w:rFonts w:ascii="Verdana" w:hAnsi="Verdana"/>
          <w:spacing w:val="-7"/>
          <w:sz w:val="20"/>
          <w:szCs w:val="20"/>
        </w:rPr>
        <w:t xml:space="preserve"> </w:t>
      </w:r>
      <w:r w:rsidRPr="00E837B9">
        <w:rPr>
          <w:rFonts w:ascii="Verdana" w:hAnsi="Verdana"/>
          <w:sz w:val="20"/>
          <w:szCs w:val="20"/>
        </w:rPr>
        <w:t>tiekimu</w:t>
      </w:r>
      <w:r w:rsidRPr="00E837B9">
        <w:rPr>
          <w:rFonts w:ascii="Verdana" w:hAnsi="Verdana"/>
          <w:spacing w:val="-7"/>
          <w:sz w:val="20"/>
          <w:szCs w:val="20"/>
        </w:rPr>
        <w:t xml:space="preserve"> </w:t>
      </w:r>
      <w:r w:rsidRPr="00E837B9">
        <w:rPr>
          <w:rFonts w:ascii="Verdana" w:hAnsi="Verdana"/>
          <w:sz w:val="20"/>
          <w:szCs w:val="20"/>
        </w:rPr>
        <w:t>nesusijusių</w:t>
      </w:r>
      <w:r w:rsidRPr="00E837B9">
        <w:rPr>
          <w:rFonts w:ascii="Verdana" w:hAnsi="Verdana"/>
          <w:spacing w:val="-6"/>
          <w:sz w:val="20"/>
          <w:szCs w:val="20"/>
        </w:rPr>
        <w:t xml:space="preserve"> </w:t>
      </w:r>
      <w:r w:rsidRPr="00E837B9">
        <w:rPr>
          <w:rFonts w:ascii="Verdana" w:hAnsi="Verdana"/>
          <w:sz w:val="20"/>
          <w:szCs w:val="20"/>
        </w:rPr>
        <w:t>asmenų,</w:t>
      </w:r>
      <w:r w:rsidRPr="00E837B9">
        <w:rPr>
          <w:rFonts w:ascii="Verdana" w:hAnsi="Verdana"/>
          <w:spacing w:val="-8"/>
          <w:sz w:val="20"/>
          <w:szCs w:val="20"/>
        </w:rPr>
        <w:t xml:space="preserve"> </w:t>
      </w:r>
      <w:r w:rsidRPr="00E837B9">
        <w:rPr>
          <w:rFonts w:ascii="Verdana" w:hAnsi="Verdana"/>
          <w:sz w:val="20"/>
          <w:szCs w:val="20"/>
        </w:rPr>
        <w:t>nenaudoti</w:t>
      </w:r>
      <w:r w:rsidRPr="00E837B9">
        <w:rPr>
          <w:rFonts w:ascii="Verdana" w:hAnsi="Verdana"/>
          <w:spacing w:val="-5"/>
          <w:sz w:val="20"/>
          <w:szCs w:val="20"/>
        </w:rPr>
        <w:t xml:space="preserve"> </w:t>
      </w:r>
      <w:r w:rsidRPr="00E837B9">
        <w:rPr>
          <w:rFonts w:ascii="Verdana" w:hAnsi="Verdana"/>
          <w:sz w:val="20"/>
          <w:szCs w:val="20"/>
        </w:rPr>
        <w:t>jos</w:t>
      </w:r>
      <w:r w:rsidRPr="00E837B9">
        <w:rPr>
          <w:rFonts w:ascii="Verdana" w:hAnsi="Verdana"/>
          <w:spacing w:val="-9"/>
          <w:sz w:val="20"/>
          <w:szCs w:val="20"/>
        </w:rPr>
        <w:t xml:space="preserve"> </w:t>
      </w:r>
      <w:r w:rsidRPr="00E837B9">
        <w:rPr>
          <w:rFonts w:ascii="Verdana" w:hAnsi="Verdana"/>
          <w:sz w:val="20"/>
          <w:szCs w:val="20"/>
        </w:rPr>
        <w:t>jokiais kitais tikslais, išskyrus nurodytus Sutartyje, ir kituose Tiekėjo projektuose ir (arba)</w:t>
      </w:r>
      <w:r w:rsidRPr="00E837B9">
        <w:rPr>
          <w:rFonts w:ascii="Verdana" w:hAnsi="Verdana"/>
          <w:spacing w:val="-22"/>
          <w:sz w:val="20"/>
          <w:szCs w:val="20"/>
        </w:rPr>
        <w:t xml:space="preserve"> </w:t>
      </w:r>
      <w:r w:rsidRPr="00E837B9">
        <w:rPr>
          <w:rFonts w:ascii="Verdana" w:hAnsi="Verdana"/>
          <w:sz w:val="20"/>
          <w:szCs w:val="20"/>
        </w:rPr>
        <w:t>darbuose.</w:t>
      </w:r>
    </w:p>
    <w:p w14:paraId="19457B34" w14:textId="77777777" w:rsidR="007451B9" w:rsidRPr="00E837B9" w:rsidRDefault="007451B9" w:rsidP="007451B9">
      <w:pPr>
        <w:pStyle w:val="ListParagraph"/>
        <w:widowControl w:val="0"/>
        <w:numPr>
          <w:ilvl w:val="0"/>
          <w:numId w:val="16"/>
        </w:numPr>
        <w:tabs>
          <w:tab w:val="left" w:pos="360"/>
          <w:tab w:val="left" w:pos="993"/>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 xml:space="preserve">Tiekėjas privalo užtikrinti, kad visi jo ir/ar </w:t>
      </w:r>
      <w:proofErr w:type="spellStart"/>
      <w:r w:rsidRPr="00E837B9">
        <w:rPr>
          <w:rFonts w:ascii="Verdana" w:hAnsi="Verdana"/>
          <w:sz w:val="20"/>
          <w:szCs w:val="20"/>
        </w:rPr>
        <w:t>subTiekėjo</w:t>
      </w:r>
      <w:proofErr w:type="spellEnd"/>
      <w:r w:rsidRPr="00E837B9">
        <w:rPr>
          <w:rFonts w:ascii="Verdana" w:hAnsi="Verdana"/>
          <w:sz w:val="20"/>
          <w:szCs w:val="20"/>
        </w:rPr>
        <w:t xml:space="preserve"> darbuotojai, dalyvaujantys šios Sutarties</w:t>
      </w:r>
      <w:r w:rsidRPr="00E837B9">
        <w:rPr>
          <w:rFonts w:ascii="Verdana" w:hAnsi="Verdana"/>
          <w:spacing w:val="-19"/>
          <w:sz w:val="20"/>
          <w:szCs w:val="20"/>
        </w:rPr>
        <w:t xml:space="preserve"> </w:t>
      </w:r>
      <w:r w:rsidRPr="00E837B9">
        <w:rPr>
          <w:rFonts w:ascii="Verdana" w:hAnsi="Verdana"/>
          <w:sz w:val="20"/>
          <w:szCs w:val="20"/>
        </w:rPr>
        <w:t>vykdyme,</w:t>
      </w:r>
      <w:r w:rsidRPr="00E837B9">
        <w:rPr>
          <w:rFonts w:ascii="Verdana" w:hAnsi="Verdana"/>
          <w:spacing w:val="-18"/>
          <w:sz w:val="20"/>
          <w:szCs w:val="20"/>
        </w:rPr>
        <w:t xml:space="preserve"> </w:t>
      </w:r>
      <w:r w:rsidRPr="00E837B9">
        <w:rPr>
          <w:rFonts w:ascii="Verdana" w:hAnsi="Verdana"/>
          <w:sz w:val="20"/>
          <w:szCs w:val="20"/>
        </w:rPr>
        <w:t>griežtai</w:t>
      </w:r>
      <w:r w:rsidRPr="00E837B9">
        <w:rPr>
          <w:rFonts w:ascii="Verdana" w:hAnsi="Verdana"/>
          <w:spacing w:val="-18"/>
          <w:sz w:val="20"/>
          <w:szCs w:val="20"/>
        </w:rPr>
        <w:t xml:space="preserve"> </w:t>
      </w:r>
      <w:r w:rsidRPr="00E837B9">
        <w:rPr>
          <w:rFonts w:ascii="Verdana" w:hAnsi="Verdana"/>
          <w:sz w:val="20"/>
          <w:szCs w:val="20"/>
        </w:rPr>
        <w:t>įsipareigotų</w:t>
      </w:r>
      <w:r w:rsidRPr="00E837B9">
        <w:rPr>
          <w:rFonts w:ascii="Verdana" w:hAnsi="Verdana"/>
          <w:spacing w:val="-19"/>
          <w:sz w:val="20"/>
          <w:szCs w:val="20"/>
        </w:rPr>
        <w:t xml:space="preserve"> </w:t>
      </w:r>
      <w:r w:rsidRPr="00E837B9">
        <w:rPr>
          <w:rFonts w:ascii="Verdana" w:hAnsi="Verdana"/>
          <w:sz w:val="20"/>
          <w:szCs w:val="20"/>
        </w:rPr>
        <w:t>Tiekėjui</w:t>
      </w:r>
      <w:r w:rsidRPr="00E837B9">
        <w:rPr>
          <w:rFonts w:ascii="Verdana" w:hAnsi="Verdana"/>
          <w:spacing w:val="-17"/>
          <w:sz w:val="20"/>
          <w:szCs w:val="20"/>
        </w:rPr>
        <w:t xml:space="preserve"> </w:t>
      </w:r>
      <w:r w:rsidRPr="00E837B9">
        <w:rPr>
          <w:rFonts w:ascii="Verdana" w:hAnsi="Verdana"/>
          <w:sz w:val="20"/>
          <w:szCs w:val="20"/>
        </w:rPr>
        <w:t>laikytis</w:t>
      </w:r>
      <w:r w:rsidRPr="00E837B9">
        <w:rPr>
          <w:rFonts w:ascii="Verdana" w:hAnsi="Verdana"/>
          <w:spacing w:val="-19"/>
          <w:sz w:val="20"/>
          <w:szCs w:val="20"/>
        </w:rPr>
        <w:t xml:space="preserve"> </w:t>
      </w:r>
      <w:r w:rsidRPr="00E837B9">
        <w:rPr>
          <w:rFonts w:ascii="Verdana" w:hAnsi="Verdana"/>
          <w:sz w:val="20"/>
          <w:szCs w:val="20"/>
        </w:rPr>
        <w:t>šioje</w:t>
      </w:r>
      <w:r w:rsidRPr="00E837B9">
        <w:rPr>
          <w:rFonts w:ascii="Verdana" w:hAnsi="Verdana"/>
          <w:spacing w:val="-18"/>
          <w:sz w:val="20"/>
          <w:szCs w:val="20"/>
        </w:rPr>
        <w:t xml:space="preserve"> </w:t>
      </w:r>
      <w:r w:rsidRPr="00E837B9">
        <w:rPr>
          <w:rFonts w:ascii="Verdana" w:hAnsi="Verdana"/>
          <w:sz w:val="20"/>
          <w:szCs w:val="20"/>
        </w:rPr>
        <w:t>Sutartyje</w:t>
      </w:r>
      <w:r w:rsidRPr="00E837B9">
        <w:rPr>
          <w:rFonts w:ascii="Verdana" w:hAnsi="Verdana"/>
          <w:spacing w:val="-18"/>
          <w:sz w:val="20"/>
          <w:szCs w:val="20"/>
        </w:rPr>
        <w:t xml:space="preserve"> </w:t>
      </w:r>
      <w:r w:rsidRPr="00E837B9">
        <w:rPr>
          <w:rFonts w:ascii="Verdana" w:hAnsi="Verdana"/>
          <w:sz w:val="20"/>
          <w:szCs w:val="20"/>
        </w:rPr>
        <w:t>taikomų</w:t>
      </w:r>
      <w:r w:rsidRPr="00E837B9">
        <w:rPr>
          <w:rFonts w:ascii="Verdana" w:hAnsi="Verdana"/>
          <w:spacing w:val="-18"/>
          <w:sz w:val="20"/>
          <w:szCs w:val="20"/>
        </w:rPr>
        <w:t xml:space="preserve"> </w:t>
      </w:r>
      <w:r w:rsidRPr="00E837B9">
        <w:rPr>
          <w:rFonts w:ascii="Verdana" w:hAnsi="Verdana"/>
          <w:sz w:val="20"/>
          <w:szCs w:val="20"/>
        </w:rPr>
        <w:t>konfidencialumo reikalavimų.</w:t>
      </w:r>
    </w:p>
    <w:p w14:paraId="19943490" w14:textId="77777777" w:rsidR="007451B9" w:rsidRPr="00E837B9" w:rsidRDefault="007451B9" w:rsidP="007451B9">
      <w:pPr>
        <w:pStyle w:val="ListParagraph"/>
        <w:widowControl w:val="0"/>
        <w:numPr>
          <w:ilvl w:val="0"/>
          <w:numId w:val="16"/>
        </w:numPr>
        <w:tabs>
          <w:tab w:val="left" w:pos="360"/>
          <w:tab w:val="left" w:pos="993"/>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Tiekėjas privalo užtikrinti, kad teisę susipažinti su konfidencialia informacija turėtų tik jų</w:t>
      </w:r>
      <w:r w:rsidRPr="00E837B9">
        <w:rPr>
          <w:rFonts w:ascii="Verdana" w:hAnsi="Verdana"/>
          <w:spacing w:val="-6"/>
          <w:sz w:val="20"/>
          <w:szCs w:val="20"/>
        </w:rPr>
        <w:t xml:space="preserve"> </w:t>
      </w:r>
      <w:r w:rsidRPr="00E837B9">
        <w:rPr>
          <w:rFonts w:ascii="Verdana" w:hAnsi="Verdana"/>
          <w:sz w:val="20"/>
          <w:szCs w:val="20"/>
        </w:rPr>
        <w:t>ar</w:t>
      </w:r>
      <w:r w:rsidRPr="00E837B9">
        <w:rPr>
          <w:rFonts w:ascii="Verdana" w:hAnsi="Verdana"/>
          <w:spacing w:val="-8"/>
          <w:sz w:val="20"/>
          <w:szCs w:val="20"/>
        </w:rPr>
        <w:t xml:space="preserve"> </w:t>
      </w:r>
      <w:r w:rsidRPr="00E837B9">
        <w:rPr>
          <w:rFonts w:ascii="Verdana" w:hAnsi="Verdana"/>
          <w:sz w:val="20"/>
          <w:szCs w:val="20"/>
        </w:rPr>
        <w:t>subtiekėjų</w:t>
      </w:r>
      <w:r w:rsidRPr="00E837B9">
        <w:rPr>
          <w:rFonts w:ascii="Verdana" w:hAnsi="Verdana"/>
          <w:spacing w:val="-6"/>
          <w:sz w:val="20"/>
          <w:szCs w:val="20"/>
        </w:rPr>
        <w:t xml:space="preserve"> </w:t>
      </w:r>
      <w:r w:rsidRPr="00E837B9">
        <w:rPr>
          <w:rFonts w:ascii="Verdana" w:hAnsi="Verdana"/>
          <w:sz w:val="20"/>
          <w:szCs w:val="20"/>
        </w:rPr>
        <w:t>darbuotojai,</w:t>
      </w:r>
      <w:r w:rsidRPr="00E837B9">
        <w:rPr>
          <w:rFonts w:ascii="Verdana" w:hAnsi="Verdana"/>
          <w:spacing w:val="-7"/>
          <w:sz w:val="20"/>
          <w:szCs w:val="20"/>
        </w:rPr>
        <w:t xml:space="preserve"> </w:t>
      </w:r>
      <w:r w:rsidRPr="00E837B9">
        <w:rPr>
          <w:rFonts w:ascii="Verdana" w:hAnsi="Verdana"/>
          <w:sz w:val="20"/>
          <w:szCs w:val="20"/>
        </w:rPr>
        <w:t>kurie</w:t>
      </w:r>
      <w:r w:rsidRPr="00E837B9">
        <w:rPr>
          <w:rFonts w:ascii="Verdana" w:hAnsi="Verdana"/>
          <w:spacing w:val="-8"/>
          <w:sz w:val="20"/>
          <w:szCs w:val="20"/>
        </w:rPr>
        <w:t xml:space="preserve"> </w:t>
      </w:r>
      <w:r w:rsidRPr="00E837B9">
        <w:rPr>
          <w:rFonts w:ascii="Verdana" w:hAnsi="Verdana"/>
          <w:sz w:val="20"/>
          <w:szCs w:val="20"/>
        </w:rPr>
        <w:t>tiesiogiai</w:t>
      </w:r>
      <w:r w:rsidRPr="00E837B9">
        <w:rPr>
          <w:rFonts w:ascii="Verdana" w:hAnsi="Verdana"/>
          <w:spacing w:val="-6"/>
          <w:sz w:val="20"/>
          <w:szCs w:val="20"/>
        </w:rPr>
        <w:t xml:space="preserve"> </w:t>
      </w:r>
      <w:r w:rsidRPr="00E837B9">
        <w:rPr>
          <w:rFonts w:ascii="Verdana" w:hAnsi="Verdana"/>
          <w:sz w:val="20"/>
          <w:szCs w:val="20"/>
        </w:rPr>
        <w:t>dalyvauja</w:t>
      </w:r>
      <w:r w:rsidRPr="00E837B9">
        <w:rPr>
          <w:rFonts w:ascii="Verdana" w:hAnsi="Verdana"/>
          <w:spacing w:val="-7"/>
          <w:sz w:val="20"/>
          <w:szCs w:val="20"/>
        </w:rPr>
        <w:t xml:space="preserve"> </w:t>
      </w:r>
      <w:r w:rsidRPr="00E837B9">
        <w:rPr>
          <w:rFonts w:ascii="Verdana" w:hAnsi="Verdana"/>
          <w:sz w:val="20"/>
          <w:szCs w:val="20"/>
        </w:rPr>
        <w:t>Sutarties</w:t>
      </w:r>
      <w:r w:rsidRPr="00E837B9">
        <w:rPr>
          <w:rFonts w:ascii="Verdana" w:hAnsi="Verdana"/>
          <w:spacing w:val="-6"/>
          <w:sz w:val="20"/>
          <w:szCs w:val="20"/>
        </w:rPr>
        <w:t xml:space="preserve"> </w:t>
      </w:r>
      <w:r w:rsidRPr="00E837B9">
        <w:rPr>
          <w:rFonts w:ascii="Verdana" w:hAnsi="Verdana"/>
          <w:sz w:val="20"/>
          <w:szCs w:val="20"/>
        </w:rPr>
        <w:t>vykdyme</w:t>
      </w:r>
      <w:r w:rsidRPr="00E837B9">
        <w:rPr>
          <w:rFonts w:ascii="Verdana" w:hAnsi="Verdana"/>
          <w:spacing w:val="-6"/>
          <w:sz w:val="20"/>
          <w:szCs w:val="20"/>
        </w:rPr>
        <w:t xml:space="preserve"> </w:t>
      </w:r>
      <w:r w:rsidRPr="00E837B9">
        <w:rPr>
          <w:rFonts w:ascii="Verdana" w:hAnsi="Verdana"/>
          <w:sz w:val="20"/>
          <w:szCs w:val="20"/>
        </w:rPr>
        <w:t>ir</w:t>
      </w:r>
      <w:r w:rsidRPr="00E837B9">
        <w:rPr>
          <w:rFonts w:ascii="Verdana" w:hAnsi="Verdana"/>
          <w:spacing w:val="-7"/>
          <w:sz w:val="20"/>
          <w:szCs w:val="20"/>
        </w:rPr>
        <w:t xml:space="preserve"> </w:t>
      </w:r>
      <w:r w:rsidRPr="00E837B9">
        <w:rPr>
          <w:rFonts w:ascii="Verdana" w:hAnsi="Verdana"/>
          <w:sz w:val="20"/>
          <w:szCs w:val="20"/>
        </w:rPr>
        <w:t>tik</w:t>
      </w:r>
      <w:r w:rsidRPr="00E837B9">
        <w:rPr>
          <w:rFonts w:ascii="Verdana" w:hAnsi="Verdana"/>
          <w:spacing w:val="-6"/>
          <w:sz w:val="20"/>
          <w:szCs w:val="20"/>
        </w:rPr>
        <w:t xml:space="preserve"> </w:t>
      </w:r>
      <w:r w:rsidRPr="00E837B9">
        <w:rPr>
          <w:rFonts w:ascii="Verdana" w:hAnsi="Verdana"/>
          <w:sz w:val="20"/>
          <w:szCs w:val="20"/>
        </w:rPr>
        <w:t>ta</w:t>
      </w:r>
      <w:r w:rsidRPr="00E837B9">
        <w:rPr>
          <w:rFonts w:ascii="Verdana" w:hAnsi="Verdana"/>
          <w:spacing w:val="-8"/>
          <w:sz w:val="20"/>
          <w:szCs w:val="20"/>
        </w:rPr>
        <w:t xml:space="preserve"> </w:t>
      </w:r>
      <w:r w:rsidRPr="00E837B9">
        <w:rPr>
          <w:rFonts w:ascii="Verdana" w:hAnsi="Verdana"/>
          <w:sz w:val="20"/>
          <w:szCs w:val="20"/>
        </w:rPr>
        <w:t>apimtimi,</w:t>
      </w:r>
      <w:r w:rsidRPr="00E837B9">
        <w:rPr>
          <w:rFonts w:ascii="Verdana" w:hAnsi="Verdana"/>
          <w:spacing w:val="-7"/>
          <w:sz w:val="20"/>
          <w:szCs w:val="20"/>
        </w:rPr>
        <w:t xml:space="preserve"> </w:t>
      </w:r>
      <w:r w:rsidRPr="00E837B9">
        <w:rPr>
          <w:rFonts w:ascii="Verdana" w:hAnsi="Verdana"/>
          <w:sz w:val="20"/>
          <w:szCs w:val="20"/>
        </w:rPr>
        <w:t>kiek reikalinga jiems priskirtoms funkcijoms</w:t>
      </w:r>
      <w:r w:rsidRPr="00E837B9">
        <w:rPr>
          <w:rFonts w:ascii="Verdana" w:hAnsi="Verdana"/>
          <w:spacing w:val="-3"/>
          <w:sz w:val="20"/>
          <w:szCs w:val="20"/>
        </w:rPr>
        <w:t xml:space="preserve"> </w:t>
      </w:r>
      <w:r w:rsidRPr="00E837B9">
        <w:rPr>
          <w:rFonts w:ascii="Verdana" w:hAnsi="Verdana"/>
          <w:sz w:val="20"/>
          <w:szCs w:val="20"/>
        </w:rPr>
        <w:t>atlikti.</w:t>
      </w:r>
    </w:p>
    <w:p w14:paraId="65B13467" w14:textId="77777777" w:rsidR="007451B9" w:rsidRPr="00E837B9" w:rsidRDefault="007451B9" w:rsidP="007451B9">
      <w:pPr>
        <w:pStyle w:val="ListParagraph"/>
        <w:widowControl w:val="0"/>
        <w:numPr>
          <w:ilvl w:val="0"/>
          <w:numId w:val="16"/>
        </w:numPr>
        <w:tabs>
          <w:tab w:val="left" w:pos="360"/>
          <w:tab w:val="left" w:pos="993"/>
          <w:tab w:val="left" w:pos="2551"/>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Iki atskiro raštiško susitarimo Tiekėjas neatskleidžia ir nereklamuoja savo bendradarbiavimo su Pirkėju dėl Paslaugų</w:t>
      </w:r>
      <w:r w:rsidRPr="00E837B9">
        <w:rPr>
          <w:rFonts w:ascii="Verdana" w:hAnsi="Verdana"/>
          <w:spacing w:val="-4"/>
          <w:sz w:val="20"/>
          <w:szCs w:val="20"/>
        </w:rPr>
        <w:t xml:space="preserve"> </w:t>
      </w:r>
      <w:r w:rsidRPr="00E837B9">
        <w:rPr>
          <w:rFonts w:ascii="Verdana" w:hAnsi="Verdana"/>
          <w:sz w:val="20"/>
          <w:szCs w:val="20"/>
        </w:rPr>
        <w:t>teikimo.</w:t>
      </w:r>
    </w:p>
    <w:p w14:paraId="5A34472E" w14:textId="77777777" w:rsidR="007451B9" w:rsidRPr="00E837B9" w:rsidRDefault="007451B9" w:rsidP="007451B9">
      <w:pPr>
        <w:pStyle w:val="ListParagraph"/>
        <w:widowControl w:val="0"/>
        <w:numPr>
          <w:ilvl w:val="0"/>
          <w:numId w:val="16"/>
        </w:numPr>
        <w:tabs>
          <w:tab w:val="left" w:pos="360"/>
          <w:tab w:val="left" w:pos="993"/>
          <w:tab w:val="left" w:pos="2568"/>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Tiekėjui yra žinoma ir suprantama, kad Pirkėjo ir Tiekėjo tarpusavio bendradarbiavimas teikiant Paslaugas negali būti Tiekėjo suprastas, kaip Pirkėjo įsipareigojimas Tiekėjui ateityje bendradarbiauti įgyvendinant kitus Pirkėjo vykdomus projektus.</w:t>
      </w:r>
    </w:p>
    <w:p w14:paraId="229BA1E7" w14:textId="77777777" w:rsidR="007451B9" w:rsidRPr="00E837B9" w:rsidRDefault="007451B9" w:rsidP="007451B9">
      <w:pPr>
        <w:pStyle w:val="ListParagraph"/>
        <w:widowControl w:val="0"/>
        <w:numPr>
          <w:ilvl w:val="0"/>
          <w:numId w:val="16"/>
        </w:numPr>
        <w:tabs>
          <w:tab w:val="left" w:pos="360"/>
          <w:tab w:val="left" w:pos="993"/>
          <w:tab w:val="left" w:pos="2508"/>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Šalys neturi teisės atskleisti jokios su Paslaugų teikimu susijusios tvarkomos dokumentacijos ar Sutarties vykdymo metu vykusių diskusijų, nebent apie tai būtų oficialiai viešai</w:t>
      </w:r>
      <w:r w:rsidRPr="00E837B9">
        <w:rPr>
          <w:rFonts w:ascii="Verdana" w:hAnsi="Verdana"/>
          <w:spacing w:val="-1"/>
          <w:sz w:val="20"/>
          <w:szCs w:val="20"/>
        </w:rPr>
        <w:t xml:space="preserve"> </w:t>
      </w:r>
      <w:r w:rsidRPr="00E837B9">
        <w:rPr>
          <w:rFonts w:ascii="Verdana" w:hAnsi="Verdana"/>
          <w:sz w:val="20"/>
          <w:szCs w:val="20"/>
        </w:rPr>
        <w:t>paskelbta.</w:t>
      </w:r>
    </w:p>
    <w:p w14:paraId="479EEDDD" w14:textId="77777777" w:rsidR="007451B9" w:rsidRPr="00E837B9" w:rsidRDefault="007451B9" w:rsidP="007451B9">
      <w:pPr>
        <w:pStyle w:val="ListParagraph"/>
        <w:widowControl w:val="0"/>
        <w:numPr>
          <w:ilvl w:val="0"/>
          <w:numId w:val="16"/>
        </w:numPr>
        <w:tabs>
          <w:tab w:val="left" w:pos="360"/>
          <w:tab w:val="left" w:pos="993"/>
          <w:tab w:val="left" w:pos="2600"/>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Šalys patvirtina suprantančios, kad šiame Konfidencialumo susitarime numatytų įsipareigojimų pažeidimas gali sukelti kitai Šaliai</w:t>
      </w:r>
      <w:r w:rsidRPr="00E837B9">
        <w:rPr>
          <w:rFonts w:ascii="Verdana" w:hAnsi="Verdana"/>
          <w:spacing w:val="-4"/>
          <w:sz w:val="20"/>
          <w:szCs w:val="20"/>
        </w:rPr>
        <w:t xml:space="preserve"> </w:t>
      </w:r>
      <w:r w:rsidRPr="00E837B9">
        <w:rPr>
          <w:rFonts w:ascii="Verdana" w:hAnsi="Verdana"/>
          <w:sz w:val="20"/>
          <w:szCs w:val="20"/>
        </w:rPr>
        <w:t>žalą.</w:t>
      </w:r>
    </w:p>
    <w:p w14:paraId="3718140C" w14:textId="77777777" w:rsidR="007451B9" w:rsidRPr="00E837B9" w:rsidRDefault="007451B9" w:rsidP="007451B9">
      <w:pPr>
        <w:pStyle w:val="ListParagraph"/>
        <w:widowControl w:val="0"/>
        <w:numPr>
          <w:ilvl w:val="0"/>
          <w:numId w:val="16"/>
        </w:numPr>
        <w:tabs>
          <w:tab w:val="left" w:pos="360"/>
          <w:tab w:val="left" w:pos="993"/>
          <w:tab w:val="left" w:pos="2643"/>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Šalis, sužinojusi, kad buvo atskleista šiuo Susitarimu saugoma konfidenciali informacija, nedelsdama privalo imtis visų įmanomų priemonių, įskaitant, bet neapsiribojant, ir kreipimąsi</w:t>
      </w:r>
      <w:r w:rsidRPr="00E837B9">
        <w:rPr>
          <w:rFonts w:ascii="Verdana" w:hAnsi="Verdana"/>
          <w:spacing w:val="-10"/>
          <w:sz w:val="20"/>
          <w:szCs w:val="20"/>
        </w:rPr>
        <w:t xml:space="preserve"> </w:t>
      </w:r>
      <w:r w:rsidRPr="00E837B9">
        <w:rPr>
          <w:rFonts w:ascii="Verdana" w:hAnsi="Verdana"/>
          <w:sz w:val="20"/>
          <w:szCs w:val="20"/>
        </w:rPr>
        <w:t>į</w:t>
      </w:r>
      <w:r w:rsidRPr="00E837B9">
        <w:rPr>
          <w:rFonts w:ascii="Verdana" w:hAnsi="Verdana"/>
          <w:spacing w:val="-11"/>
          <w:sz w:val="20"/>
          <w:szCs w:val="20"/>
        </w:rPr>
        <w:t xml:space="preserve"> </w:t>
      </w:r>
      <w:r w:rsidRPr="00E837B9">
        <w:rPr>
          <w:rFonts w:ascii="Verdana" w:hAnsi="Verdana"/>
          <w:sz w:val="20"/>
          <w:szCs w:val="20"/>
        </w:rPr>
        <w:t>teismą</w:t>
      </w:r>
      <w:r w:rsidRPr="00E837B9">
        <w:rPr>
          <w:rFonts w:ascii="Verdana" w:hAnsi="Verdana"/>
          <w:spacing w:val="-13"/>
          <w:sz w:val="20"/>
          <w:szCs w:val="20"/>
        </w:rPr>
        <w:t xml:space="preserve"> </w:t>
      </w:r>
      <w:r w:rsidRPr="00E837B9">
        <w:rPr>
          <w:rFonts w:ascii="Verdana" w:hAnsi="Verdana"/>
          <w:sz w:val="20"/>
          <w:szCs w:val="20"/>
        </w:rPr>
        <w:t>su</w:t>
      </w:r>
      <w:r w:rsidRPr="00E837B9">
        <w:rPr>
          <w:rFonts w:ascii="Verdana" w:hAnsi="Verdana"/>
          <w:spacing w:val="-9"/>
          <w:sz w:val="20"/>
          <w:szCs w:val="20"/>
        </w:rPr>
        <w:t xml:space="preserve"> </w:t>
      </w:r>
      <w:r w:rsidRPr="00E837B9">
        <w:rPr>
          <w:rFonts w:ascii="Verdana" w:hAnsi="Verdana"/>
          <w:sz w:val="20"/>
          <w:szCs w:val="20"/>
        </w:rPr>
        <w:t>prašymu</w:t>
      </w:r>
      <w:r w:rsidRPr="00E837B9">
        <w:rPr>
          <w:rFonts w:ascii="Verdana" w:hAnsi="Verdana"/>
          <w:spacing w:val="-9"/>
          <w:sz w:val="20"/>
          <w:szCs w:val="20"/>
        </w:rPr>
        <w:t xml:space="preserve"> </w:t>
      </w:r>
      <w:r w:rsidRPr="00E837B9">
        <w:rPr>
          <w:rFonts w:ascii="Verdana" w:hAnsi="Verdana"/>
          <w:sz w:val="20"/>
          <w:szCs w:val="20"/>
        </w:rPr>
        <w:t>taikyti</w:t>
      </w:r>
      <w:r w:rsidRPr="00E837B9">
        <w:rPr>
          <w:rFonts w:ascii="Verdana" w:hAnsi="Verdana"/>
          <w:spacing w:val="-10"/>
          <w:sz w:val="20"/>
          <w:szCs w:val="20"/>
        </w:rPr>
        <w:t xml:space="preserve"> </w:t>
      </w:r>
      <w:r w:rsidRPr="00E837B9">
        <w:rPr>
          <w:rFonts w:ascii="Verdana" w:hAnsi="Verdana"/>
          <w:sz w:val="20"/>
          <w:szCs w:val="20"/>
        </w:rPr>
        <w:t>laikinąsias</w:t>
      </w:r>
      <w:r w:rsidRPr="00E837B9">
        <w:rPr>
          <w:rFonts w:ascii="Verdana" w:hAnsi="Verdana"/>
          <w:spacing w:val="-10"/>
          <w:sz w:val="20"/>
          <w:szCs w:val="20"/>
        </w:rPr>
        <w:t xml:space="preserve"> </w:t>
      </w:r>
      <w:r w:rsidRPr="00E837B9">
        <w:rPr>
          <w:rFonts w:ascii="Verdana" w:hAnsi="Verdana"/>
          <w:sz w:val="20"/>
          <w:szCs w:val="20"/>
        </w:rPr>
        <w:t>apsaugos</w:t>
      </w:r>
      <w:r w:rsidRPr="00E837B9">
        <w:rPr>
          <w:rFonts w:ascii="Verdana" w:hAnsi="Verdana"/>
          <w:spacing w:val="-9"/>
          <w:sz w:val="20"/>
          <w:szCs w:val="20"/>
        </w:rPr>
        <w:t xml:space="preserve"> </w:t>
      </w:r>
      <w:r w:rsidRPr="00E837B9">
        <w:rPr>
          <w:rFonts w:ascii="Verdana" w:hAnsi="Verdana"/>
          <w:sz w:val="20"/>
          <w:szCs w:val="20"/>
        </w:rPr>
        <w:t>priemones.</w:t>
      </w:r>
      <w:r w:rsidRPr="00E837B9">
        <w:rPr>
          <w:rFonts w:ascii="Verdana" w:hAnsi="Verdana"/>
          <w:spacing w:val="-10"/>
          <w:sz w:val="20"/>
          <w:szCs w:val="20"/>
        </w:rPr>
        <w:t xml:space="preserve"> </w:t>
      </w:r>
      <w:r w:rsidRPr="00E837B9">
        <w:rPr>
          <w:rFonts w:ascii="Verdana" w:hAnsi="Verdana"/>
          <w:sz w:val="20"/>
          <w:szCs w:val="20"/>
        </w:rPr>
        <w:t>Šalis</w:t>
      </w:r>
      <w:r w:rsidRPr="00E837B9">
        <w:rPr>
          <w:rFonts w:ascii="Verdana" w:hAnsi="Verdana"/>
          <w:spacing w:val="-11"/>
          <w:sz w:val="20"/>
          <w:szCs w:val="20"/>
        </w:rPr>
        <w:t xml:space="preserve"> </w:t>
      </w:r>
      <w:r w:rsidRPr="00E837B9">
        <w:rPr>
          <w:rFonts w:ascii="Verdana" w:hAnsi="Verdana"/>
          <w:sz w:val="20"/>
          <w:szCs w:val="20"/>
        </w:rPr>
        <w:t>tai</w:t>
      </w:r>
      <w:r w:rsidRPr="00E837B9">
        <w:rPr>
          <w:rFonts w:ascii="Verdana" w:hAnsi="Verdana"/>
          <w:spacing w:val="-10"/>
          <w:sz w:val="20"/>
          <w:szCs w:val="20"/>
        </w:rPr>
        <w:t xml:space="preserve"> </w:t>
      </w:r>
      <w:r w:rsidRPr="00E837B9">
        <w:rPr>
          <w:rFonts w:ascii="Verdana" w:hAnsi="Verdana"/>
          <w:sz w:val="20"/>
          <w:szCs w:val="20"/>
        </w:rPr>
        <w:t>privalo</w:t>
      </w:r>
      <w:r w:rsidRPr="00E837B9">
        <w:rPr>
          <w:rFonts w:ascii="Verdana" w:hAnsi="Verdana"/>
          <w:spacing w:val="-9"/>
          <w:sz w:val="20"/>
          <w:szCs w:val="20"/>
        </w:rPr>
        <w:t xml:space="preserve"> </w:t>
      </w:r>
      <w:r w:rsidRPr="00E837B9">
        <w:rPr>
          <w:rFonts w:ascii="Verdana" w:hAnsi="Verdana"/>
          <w:sz w:val="20"/>
          <w:szCs w:val="20"/>
        </w:rPr>
        <w:t>padaryti, kad</w:t>
      </w:r>
      <w:r w:rsidRPr="00E837B9">
        <w:rPr>
          <w:rFonts w:ascii="Verdana" w:hAnsi="Verdana"/>
          <w:spacing w:val="-18"/>
          <w:sz w:val="20"/>
          <w:szCs w:val="20"/>
        </w:rPr>
        <w:t xml:space="preserve"> </w:t>
      </w:r>
      <w:r w:rsidRPr="00E837B9">
        <w:rPr>
          <w:rFonts w:ascii="Verdana" w:hAnsi="Verdana"/>
          <w:sz w:val="20"/>
          <w:szCs w:val="20"/>
        </w:rPr>
        <w:t>būtų</w:t>
      </w:r>
      <w:r w:rsidRPr="00E837B9">
        <w:rPr>
          <w:rFonts w:ascii="Verdana" w:hAnsi="Verdana"/>
          <w:spacing w:val="-17"/>
          <w:sz w:val="20"/>
          <w:szCs w:val="20"/>
        </w:rPr>
        <w:t xml:space="preserve"> </w:t>
      </w:r>
      <w:r w:rsidRPr="00E837B9">
        <w:rPr>
          <w:rFonts w:ascii="Verdana" w:hAnsi="Verdana"/>
          <w:sz w:val="20"/>
          <w:szCs w:val="20"/>
        </w:rPr>
        <w:t>sustabdytas</w:t>
      </w:r>
      <w:r w:rsidRPr="00E837B9">
        <w:rPr>
          <w:rFonts w:ascii="Verdana" w:hAnsi="Verdana"/>
          <w:spacing w:val="-19"/>
          <w:sz w:val="20"/>
          <w:szCs w:val="20"/>
        </w:rPr>
        <w:t xml:space="preserve"> </w:t>
      </w:r>
      <w:r w:rsidRPr="00E837B9">
        <w:rPr>
          <w:rFonts w:ascii="Verdana" w:hAnsi="Verdana"/>
          <w:sz w:val="20"/>
          <w:szCs w:val="20"/>
        </w:rPr>
        <w:t>neteisėtas</w:t>
      </w:r>
      <w:r w:rsidRPr="00E837B9">
        <w:rPr>
          <w:rFonts w:ascii="Verdana" w:hAnsi="Verdana"/>
          <w:spacing w:val="-18"/>
          <w:sz w:val="20"/>
          <w:szCs w:val="20"/>
        </w:rPr>
        <w:t xml:space="preserve"> </w:t>
      </w:r>
      <w:r w:rsidRPr="00E837B9">
        <w:rPr>
          <w:rFonts w:ascii="Verdana" w:hAnsi="Verdana"/>
          <w:sz w:val="20"/>
          <w:szCs w:val="20"/>
        </w:rPr>
        <w:t>konfidencialios</w:t>
      </w:r>
      <w:r w:rsidRPr="00E837B9">
        <w:rPr>
          <w:rFonts w:ascii="Verdana" w:hAnsi="Verdana"/>
          <w:spacing w:val="-17"/>
          <w:sz w:val="20"/>
          <w:szCs w:val="20"/>
        </w:rPr>
        <w:t xml:space="preserve"> </w:t>
      </w:r>
      <w:r w:rsidRPr="00E837B9">
        <w:rPr>
          <w:rFonts w:ascii="Verdana" w:hAnsi="Verdana"/>
          <w:sz w:val="20"/>
          <w:szCs w:val="20"/>
        </w:rPr>
        <w:t>informacijos</w:t>
      </w:r>
      <w:r w:rsidRPr="00E837B9">
        <w:rPr>
          <w:rFonts w:ascii="Verdana" w:hAnsi="Verdana"/>
          <w:spacing w:val="-18"/>
          <w:sz w:val="20"/>
          <w:szCs w:val="20"/>
        </w:rPr>
        <w:t xml:space="preserve"> </w:t>
      </w:r>
      <w:r w:rsidRPr="00E837B9">
        <w:rPr>
          <w:rFonts w:ascii="Verdana" w:hAnsi="Verdana"/>
          <w:sz w:val="20"/>
          <w:szCs w:val="20"/>
        </w:rPr>
        <w:t>tolesnis</w:t>
      </w:r>
      <w:r w:rsidRPr="00E837B9">
        <w:rPr>
          <w:rFonts w:ascii="Verdana" w:hAnsi="Verdana"/>
          <w:spacing w:val="-17"/>
          <w:sz w:val="20"/>
          <w:szCs w:val="20"/>
        </w:rPr>
        <w:t xml:space="preserve"> </w:t>
      </w:r>
      <w:r w:rsidRPr="00E837B9">
        <w:rPr>
          <w:rFonts w:ascii="Verdana" w:hAnsi="Verdana"/>
          <w:sz w:val="20"/>
          <w:szCs w:val="20"/>
        </w:rPr>
        <w:t>naudojimas</w:t>
      </w:r>
      <w:r w:rsidRPr="00E837B9">
        <w:rPr>
          <w:rFonts w:ascii="Verdana" w:hAnsi="Verdana"/>
          <w:spacing w:val="-19"/>
          <w:sz w:val="20"/>
          <w:szCs w:val="20"/>
        </w:rPr>
        <w:t xml:space="preserve"> </w:t>
      </w:r>
      <w:r w:rsidRPr="00E837B9">
        <w:rPr>
          <w:rFonts w:ascii="Verdana" w:hAnsi="Verdana"/>
          <w:sz w:val="20"/>
          <w:szCs w:val="20"/>
        </w:rPr>
        <w:t>ir</w:t>
      </w:r>
      <w:r w:rsidRPr="00E837B9">
        <w:rPr>
          <w:rFonts w:ascii="Verdana" w:hAnsi="Verdana"/>
          <w:spacing w:val="-18"/>
          <w:sz w:val="20"/>
          <w:szCs w:val="20"/>
        </w:rPr>
        <w:t xml:space="preserve"> </w:t>
      </w:r>
      <w:r w:rsidRPr="00E837B9">
        <w:rPr>
          <w:rFonts w:ascii="Verdana" w:hAnsi="Verdana"/>
          <w:sz w:val="20"/>
          <w:szCs w:val="20"/>
        </w:rPr>
        <w:t>taip</w:t>
      </w:r>
      <w:r w:rsidRPr="00E837B9">
        <w:rPr>
          <w:rFonts w:ascii="Verdana" w:hAnsi="Verdana"/>
          <w:spacing w:val="-18"/>
          <w:sz w:val="20"/>
          <w:szCs w:val="20"/>
        </w:rPr>
        <w:t xml:space="preserve"> </w:t>
      </w:r>
      <w:r w:rsidRPr="00E837B9">
        <w:rPr>
          <w:rFonts w:ascii="Verdana" w:hAnsi="Verdana"/>
          <w:sz w:val="20"/>
          <w:szCs w:val="20"/>
        </w:rPr>
        <w:t>užkirstas kelias didesnei žalai</w:t>
      </w:r>
      <w:r w:rsidRPr="00E837B9">
        <w:rPr>
          <w:rFonts w:ascii="Verdana" w:hAnsi="Verdana"/>
          <w:spacing w:val="-2"/>
          <w:sz w:val="20"/>
          <w:szCs w:val="20"/>
        </w:rPr>
        <w:t xml:space="preserve"> </w:t>
      </w:r>
      <w:r w:rsidRPr="00E837B9">
        <w:rPr>
          <w:rFonts w:ascii="Verdana" w:hAnsi="Verdana"/>
          <w:sz w:val="20"/>
          <w:szCs w:val="20"/>
        </w:rPr>
        <w:t>atsirasti.</w:t>
      </w:r>
    </w:p>
    <w:p w14:paraId="31C5E541" w14:textId="77777777" w:rsidR="007451B9" w:rsidRPr="00E837B9" w:rsidRDefault="007451B9" w:rsidP="007451B9">
      <w:pPr>
        <w:pStyle w:val="ListParagraph"/>
        <w:widowControl w:val="0"/>
        <w:numPr>
          <w:ilvl w:val="0"/>
          <w:numId w:val="16"/>
        </w:numPr>
        <w:tabs>
          <w:tab w:val="left" w:pos="360"/>
          <w:tab w:val="left" w:pos="993"/>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Šaliai pažeidus pareigą saugoti konfidencialią informaciją patirti nuostoliai atlyginami bei baudos taikomos vadovaujantis Sutartyje nustatyta</w:t>
      </w:r>
      <w:r w:rsidRPr="00E837B9">
        <w:rPr>
          <w:rFonts w:ascii="Verdana" w:hAnsi="Verdana"/>
          <w:spacing w:val="-1"/>
          <w:sz w:val="20"/>
          <w:szCs w:val="20"/>
        </w:rPr>
        <w:t xml:space="preserve"> </w:t>
      </w:r>
      <w:r w:rsidRPr="00E837B9">
        <w:rPr>
          <w:rFonts w:ascii="Verdana" w:hAnsi="Verdana"/>
          <w:sz w:val="20"/>
          <w:szCs w:val="20"/>
        </w:rPr>
        <w:t>tvarka.</w:t>
      </w:r>
    </w:p>
    <w:p w14:paraId="0FF8C0BD" w14:textId="77777777" w:rsidR="007451B9" w:rsidRPr="00E837B9" w:rsidRDefault="007451B9" w:rsidP="007451B9">
      <w:pPr>
        <w:pStyle w:val="ListParagraph"/>
        <w:widowControl w:val="0"/>
        <w:numPr>
          <w:ilvl w:val="0"/>
          <w:numId w:val="16"/>
        </w:numPr>
        <w:tabs>
          <w:tab w:val="left" w:pos="360"/>
          <w:tab w:val="left" w:pos="993"/>
          <w:tab w:val="left" w:pos="2647"/>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 xml:space="preserve">Šalys siekia, kad visi ginčai, nesutarimai ir pretenzijos, susijusios su šiuo Konfidencialumo susitarimu, būtų sprendžiamos tarpusavio supratimo ir bendradarbiavimo </w:t>
      </w:r>
      <w:r w:rsidRPr="00E837B9">
        <w:rPr>
          <w:rFonts w:ascii="Verdana" w:hAnsi="Verdana"/>
          <w:sz w:val="20"/>
          <w:szCs w:val="20"/>
        </w:rPr>
        <w:lastRenderedPageBreak/>
        <w:t>pagrindais</w:t>
      </w:r>
      <w:r w:rsidRPr="00E837B9">
        <w:rPr>
          <w:rFonts w:ascii="Verdana" w:hAnsi="Verdana"/>
          <w:spacing w:val="-3"/>
          <w:sz w:val="20"/>
          <w:szCs w:val="20"/>
        </w:rPr>
        <w:t xml:space="preserve"> </w:t>
      </w:r>
      <w:r w:rsidRPr="00E837B9">
        <w:rPr>
          <w:rFonts w:ascii="Verdana" w:hAnsi="Verdana"/>
          <w:sz w:val="20"/>
          <w:szCs w:val="20"/>
        </w:rPr>
        <w:t>derybomis.</w:t>
      </w:r>
    </w:p>
    <w:p w14:paraId="5506C922" w14:textId="77777777" w:rsidR="007451B9" w:rsidRPr="00E837B9" w:rsidRDefault="007451B9" w:rsidP="007451B9">
      <w:pPr>
        <w:pStyle w:val="ListParagraph"/>
        <w:widowControl w:val="0"/>
        <w:numPr>
          <w:ilvl w:val="0"/>
          <w:numId w:val="16"/>
        </w:numPr>
        <w:tabs>
          <w:tab w:val="left" w:pos="360"/>
          <w:tab w:val="left" w:pos="993"/>
          <w:tab w:val="left" w:pos="2647"/>
        </w:tabs>
        <w:autoSpaceDE w:val="0"/>
        <w:autoSpaceDN w:val="0"/>
        <w:spacing w:after="0" w:line="240" w:lineRule="auto"/>
        <w:ind w:left="0" w:firstLine="567"/>
        <w:contextualSpacing w:val="0"/>
        <w:jc w:val="both"/>
        <w:rPr>
          <w:rFonts w:ascii="Verdana" w:hAnsi="Verdana"/>
          <w:sz w:val="20"/>
          <w:szCs w:val="20"/>
        </w:rPr>
      </w:pPr>
      <w:r w:rsidRPr="00E837B9">
        <w:rPr>
          <w:rFonts w:ascii="Verdana" w:hAnsi="Verdana"/>
          <w:sz w:val="20"/>
          <w:szCs w:val="20"/>
        </w:rPr>
        <w:t>Visi</w:t>
      </w:r>
      <w:r w:rsidRPr="00E837B9">
        <w:rPr>
          <w:rFonts w:ascii="Verdana" w:hAnsi="Verdana"/>
          <w:spacing w:val="-14"/>
          <w:sz w:val="20"/>
          <w:szCs w:val="20"/>
        </w:rPr>
        <w:t xml:space="preserve"> </w:t>
      </w:r>
      <w:r w:rsidRPr="00E837B9">
        <w:rPr>
          <w:rFonts w:ascii="Verdana" w:hAnsi="Verdana"/>
          <w:sz w:val="20"/>
          <w:szCs w:val="20"/>
        </w:rPr>
        <w:t>ginčai</w:t>
      </w:r>
      <w:r w:rsidRPr="00E837B9">
        <w:rPr>
          <w:rFonts w:ascii="Verdana" w:hAnsi="Verdana"/>
          <w:spacing w:val="-14"/>
          <w:sz w:val="20"/>
          <w:szCs w:val="20"/>
        </w:rPr>
        <w:t xml:space="preserve"> </w:t>
      </w:r>
      <w:r w:rsidRPr="00E837B9">
        <w:rPr>
          <w:rFonts w:ascii="Verdana" w:hAnsi="Verdana"/>
          <w:sz w:val="20"/>
          <w:szCs w:val="20"/>
        </w:rPr>
        <w:t>ir</w:t>
      </w:r>
      <w:r w:rsidRPr="00E837B9">
        <w:rPr>
          <w:rFonts w:ascii="Verdana" w:hAnsi="Verdana"/>
          <w:spacing w:val="-15"/>
          <w:sz w:val="20"/>
          <w:szCs w:val="20"/>
        </w:rPr>
        <w:t xml:space="preserve"> </w:t>
      </w:r>
      <w:r w:rsidRPr="00E837B9">
        <w:rPr>
          <w:rFonts w:ascii="Verdana" w:hAnsi="Verdana"/>
          <w:sz w:val="20"/>
          <w:szCs w:val="20"/>
        </w:rPr>
        <w:t>reikalavimai,</w:t>
      </w:r>
      <w:r w:rsidRPr="00E837B9">
        <w:rPr>
          <w:rFonts w:ascii="Verdana" w:hAnsi="Verdana"/>
          <w:spacing w:val="-14"/>
          <w:sz w:val="20"/>
          <w:szCs w:val="20"/>
        </w:rPr>
        <w:t xml:space="preserve"> </w:t>
      </w:r>
      <w:r w:rsidRPr="00E837B9">
        <w:rPr>
          <w:rFonts w:ascii="Verdana" w:hAnsi="Verdana"/>
          <w:sz w:val="20"/>
          <w:szCs w:val="20"/>
        </w:rPr>
        <w:t>kylantys</w:t>
      </w:r>
      <w:r w:rsidRPr="00E837B9">
        <w:rPr>
          <w:rFonts w:ascii="Verdana" w:hAnsi="Verdana"/>
          <w:spacing w:val="-15"/>
          <w:sz w:val="20"/>
          <w:szCs w:val="20"/>
        </w:rPr>
        <w:t xml:space="preserve"> </w:t>
      </w:r>
      <w:r w:rsidRPr="00E837B9">
        <w:rPr>
          <w:rFonts w:ascii="Verdana" w:hAnsi="Verdana"/>
          <w:sz w:val="20"/>
          <w:szCs w:val="20"/>
        </w:rPr>
        <w:t>iš</w:t>
      </w:r>
      <w:r w:rsidRPr="00E837B9">
        <w:rPr>
          <w:rFonts w:ascii="Verdana" w:hAnsi="Verdana"/>
          <w:spacing w:val="-14"/>
          <w:sz w:val="20"/>
          <w:szCs w:val="20"/>
        </w:rPr>
        <w:t xml:space="preserve"> </w:t>
      </w:r>
      <w:r w:rsidRPr="00E837B9">
        <w:rPr>
          <w:rFonts w:ascii="Verdana" w:hAnsi="Verdana"/>
          <w:sz w:val="20"/>
          <w:szCs w:val="20"/>
        </w:rPr>
        <w:t>šio</w:t>
      </w:r>
      <w:r w:rsidRPr="00E837B9">
        <w:rPr>
          <w:rFonts w:ascii="Verdana" w:hAnsi="Verdana"/>
          <w:spacing w:val="-17"/>
          <w:sz w:val="20"/>
          <w:szCs w:val="20"/>
        </w:rPr>
        <w:t xml:space="preserve"> </w:t>
      </w:r>
      <w:r w:rsidRPr="00E837B9">
        <w:rPr>
          <w:rFonts w:ascii="Verdana" w:hAnsi="Verdana"/>
          <w:sz w:val="20"/>
          <w:szCs w:val="20"/>
        </w:rPr>
        <w:t>Konfidencialumo</w:t>
      </w:r>
      <w:r w:rsidRPr="00E837B9">
        <w:rPr>
          <w:rFonts w:ascii="Verdana" w:hAnsi="Verdana"/>
          <w:spacing w:val="-15"/>
          <w:sz w:val="20"/>
          <w:szCs w:val="20"/>
        </w:rPr>
        <w:t xml:space="preserve"> </w:t>
      </w:r>
      <w:r w:rsidRPr="00E837B9">
        <w:rPr>
          <w:rFonts w:ascii="Verdana" w:hAnsi="Verdana"/>
          <w:sz w:val="20"/>
          <w:szCs w:val="20"/>
        </w:rPr>
        <w:t>susitarimo</w:t>
      </w:r>
      <w:r w:rsidRPr="00E837B9">
        <w:rPr>
          <w:rFonts w:ascii="Verdana" w:hAnsi="Verdana"/>
          <w:spacing w:val="-17"/>
          <w:sz w:val="20"/>
          <w:szCs w:val="20"/>
        </w:rPr>
        <w:t xml:space="preserve"> </w:t>
      </w:r>
      <w:r w:rsidRPr="00E837B9">
        <w:rPr>
          <w:rFonts w:ascii="Verdana" w:hAnsi="Verdana"/>
          <w:sz w:val="20"/>
          <w:szCs w:val="20"/>
        </w:rPr>
        <w:t>arba</w:t>
      </w:r>
      <w:r w:rsidRPr="00E837B9">
        <w:rPr>
          <w:rFonts w:ascii="Verdana" w:hAnsi="Verdana"/>
          <w:spacing w:val="-16"/>
          <w:sz w:val="20"/>
          <w:szCs w:val="20"/>
        </w:rPr>
        <w:t xml:space="preserve"> </w:t>
      </w:r>
      <w:r w:rsidRPr="00E837B9">
        <w:rPr>
          <w:rFonts w:ascii="Verdana" w:hAnsi="Verdana"/>
          <w:sz w:val="20"/>
          <w:szCs w:val="20"/>
        </w:rPr>
        <w:t>su</w:t>
      </w:r>
      <w:r w:rsidRPr="00E837B9">
        <w:rPr>
          <w:rFonts w:ascii="Verdana" w:hAnsi="Verdana"/>
          <w:spacing w:val="-14"/>
          <w:sz w:val="20"/>
          <w:szCs w:val="20"/>
        </w:rPr>
        <w:t xml:space="preserve"> </w:t>
      </w:r>
      <w:r w:rsidRPr="00E837B9">
        <w:rPr>
          <w:rFonts w:ascii="Verdana" w:hAnsi="Verdana"/>
          <w:sz w:val="20"/>
          <w:szCs w:val="20"/>
        </w:rPr>
        <w:t>juo</w:t>
      </w:r>
      <w:r w:rsidRPr="00E837B9">
        <w:rPr>
          <w:rFonts w:ascii="Verdana" w:hAnsi="Verdana"/>
          <w:spacing w:val="-16"/>
          <w:sz w:val="20"/>
          <w:szCs w:val="20"/>
        </w:rPr>
        <w:t xml:space="preserve"> </w:t>
      </w:r>
      <w:r w:rsidRPr="00E837B9">
        <w:rPr>
          <w:rFonts w:ascii="Verdana" w:hAnsi="Verdana"/>
          <w:sz w:val="20"/>
          <w:szCs w:val="20"/>
        </w:rPr>
        <w:t>susiję, sprendžiami Lietuvos Respublikos teismuose pagal Lietuvos Respublikos teisę. Šiam Konfidencialumo susitarimui taikoma Lietuvos Respublikos</w:t>
      </w:r>
      <w:r w:rsidRPr="00E837B9">
        <w:rPr>
          <w:rFonts w:ascii="Verdana" w:hAnsi="Verdana"/>
          <w:spacing w:val="-4"/>
          <w:sz w:val="20"/>
          <w:szCs w:val="20"/>
        </w:rPr>
        <w:t xml:space="preserve"> </w:t>
      </w:r>
      <w:r w:rsidRPr="00E837B9">
        <w:rPr>
          <w:rFonts w:ascii="Verdana" w:hAnsi="Verdana"/>
          <w:sz w:val="20"/>
          <w:szCs w:val="20"/>
        </w:rPr>
        <w:t>teisė.</w:t>
      </w:r>
    </w:p>
    <w:p w14:paraId="005EF938" w14:textId="77777777" w:rsidR="007451B9" w:rsidRPr="00E837B9" w:rsidRDefault="007451B9" w:rsidP="007451B9">
      <w:pPr>
        <w:pStyle w:val="BodyText"/>
        <w:tabs>
          <w:tab w:val="left" w:pos="180"/>
        </w:tabs>
        <w:rPr>
          <w:rFonts w:ascii="Verdana" w:hAnsi="Verdana"/>
          <w:sz w:val="20"/>
          <w:szCs w:val="20"/>
        </w:rPr>
      </w:pPr>
    </w:p>
    <w:p w14:paraId="568B80FB" w14:textId="77777777" w:rsidR="007451B9" w:rsidRPr="00E837B9" w:rsidRDefault="007451B9" w:rsidP="007451B9">
      <w:pPr>
        <w:pStyle w:val="BodyText"/>
        <w:tabs>
          <w:tab w:val="left" w:pos="180"/>
        </w:tabs>
        <w:rPr>
          <w:rFonts w:ascii="Verdana" w:hAnsi="Verdana"/>
          <w:sz w:val="20"/>
          <w:szCs w:val="20"/>
        </w:rPr>
      </w:pPr>
    </w:p>
    <w:p w14:paraId="40DFFA65" w14:textId="77777777" w:rsidR="007451B9" w:rsidRPr="00E837B9" w:rsidRDefault="007451B9" w:rsidP="007451B9">
      <w:pPr>
        <w:pStyle w:val="BodyText"/>
        <w:tabs>
          <w:tab w:val="left" w:pos="180"/>
        </w:tabs>
        <w:rPr>
          <w:rFonts w:ascii="Verdana" w:hAnsi="Verdana"/>
          <w:sz w:val="20"/>
          <w:szCs w:val="20"/>
        </w:rPr>
      </w:pPr>
    </w:p>
    <w:tbl>
      <w:tblPr>
        <w:tblW w:w="0" w:type="auto"/>
        <w:tblLayout w:type="fixed"/>
        <w:tblCellMar>
          <w:left w:w="0" w:type="dxa"/>
          <w:right w:w="0" w:type="dxa"/>
        </w:tblCellMar>
        <w:tblLook w:val="01E0" w:firstRow="1" w:lastRow="1" w:firstColumn="1" w:lastColumn="1" w:noHBand="0" w:noVBand="0"/>
      </w:tblPr>
      <w:tblGrid>
        <w:gridCol w:w="5310"/>
        <w:gridCol w:w="3030"/>
      </w:tblGrid>
      <w:tr w:rsidR="007451B9" w:rsidRPr="00E837B9" w14:paraId="4AD826F3" w14:textId="77777777" w:rsidTr="004A73AE">
        <w:trPr>
          <w:trHeight w:val="242"/>
        </w:trPr>
        <w:tc>
          <w:tcPr>
            <w:tcW w:w="5310" w:type="dxa"/>
          </w:tcPr>
          <w:p w14:paraId="6B95DB6A" w14:textId="77777777" w:rsidR="007451B9" w:rsidRPr="00E837B9" w:rsidRDefault="007451B9" w:rsidP="004A73AE">
            <w:pPr>
              <w:pStyle w:val="TableParagraph"/>
              <w:tabs>
                <w:tab w:val="left" w:pos="180"/>
              </w:tabs>
              <w:ind w:left="0"/>
              <w:rPr>
                <w:rFonts w:cs="Times New Roman"/>
                <w:b/>
                <w:sz w:val="20"/>
                <w:szCs w:val="20"/>
              </w:rPr>
            </w:pPr>
            <w:r w:rsidRPr="00E837B9">
              <w:rPr>
                <w:rFonts w:cs="Times New Roman"/>
                <w:b/>
                <w:sz w:val="20"/>
                <w:szCs w:val="20"/>
              </w:rPr>
              <w:t>PIRKĖJAS</w:t>
            </w:r>
          </w:p>
          <w:p w14:paraId="6F0F72D5" w14:textId="77777777" w:rsidR="007451B9" w:rsidRPr="00E837B9" w:rsidRDefault="007451B9" w:rsidP="004A73AE">
            <w:pPr>
              <w:pStyle w:val="TableParagraph"/>
              <w:tabs>
                <w:tab w:val="left" w:pos="180"/>
              </w:tabs>
              <w:ind w:left="0"/>
              <w:rPr>
                <w:rFonts w:cs="Times New Roman"/>
                <w:b/>
                <w:sz w:val="20"/>
                <w:szCs w:val="20"/>
              </w:rPr>
            </w:pPr>
          </w:p>
        </w:tc>
        <w:tc>
          <w:tcPr>
            <w:tcW w:w="3030" w:type="dxa"/>
          </w:tcPr>
          <w:p w14:paraId="3EB54300" w14:textId="77777777" w:rsidR="007451B9" w:rsidRPr="00E837B9" w:rsidRDefault="007451B9" w:rsidP="004A73AE">
            <w:pPr>
              <w:pStyle w:val="TableParagraph"/>
              <w:tabs>
                <w:tab w:val="left" w:pos="180"/>
              </w:tabs>
              <w:ind w:left="0"/>
              <w:rPr>
                <w:rFonts w:cs="Times New Roman"/>
                <w:b/>
                <w:sz w:val="20"/>
                <w:szCs w:val="20"/>
              </w:rPr>
            </w:pPr>
            <w:r w:rsidRPr="00E837B9">
              <w:rPr>
                <w:rFonts w:cs="Times New Roman"/>
                <w:b/>
                <w:sz w:val="20"/>
                <w:szCs w:val="20"/>
              </w:rPr>
              <w:t>TIEKĖJAS</w:t>
            </w:r>
          </w:p>
        </w:tc>
      </w:tr>
      <w:tr w:rsidR="007451B9" w:rsidRPr="00E837B9" w14:paraId="79EBA284" w14:textId="77777777" w:rsidTr="004A73AE">
        <w:trPr>
          <w:trHeight w:val="364"/>
        </w:trPr>
        <w:tc>
          <w:tcPr>
            <w:tcW w:w="5310" w:type="dxa"/>
          </w:tcPr>
          <w:p w14:paraId="615B0AD9" w14:textId="77777777" w:rsidR="007451B9" w:rsidRPr="00E837B9" w:rsidRDefault="007451B9" w:rsidP="004A73AE">
            <w:pPr>
              <w:pStyle w:val="TableParagraph"/>
              <w:tabs>
                <w:tab w:val="left" w:pos="180"/>
              </w:tabs>
              <w:ind w:left="-1515" w:firstLine="1515"/>
              <w:rPr>
                <w:rFonts w:cs="Times New Roman"/>
                <w:bCs/>
                <w:sz w:val="20"/>
                <w:szCs w:val="20"/>
              </w:rPr>
            </w:pPr>
            <w:r w:rsidRPr="00E837B9">
              <w:rPr>
                <w:rFonts w:cs="Times New Roman"/>
                <w:bCs/>
                <w:sz w:val="20"/>
                <w:szCs w:val="20"/>
              </w:rPr>
              <w:t>Lietuvos bankas</w:t>
            </w:r>
          </w:p>
        </w:tc>
        <w:tc>
          <w:tcPr>
            <w:tcW w:w="3030" w:type="dxa"/>
          </w:tcPr>
          <w:p w14:paraId="7CBC071D" w14:textId="77777777" w:rsidR="007451B9" w:rsidRPr="00E837B9" w:rsidRDefault="007451B9" w:rsidP="004A73AE">
            <w:pPr>
              <w:pStyle w:val="TableParagraph"/>
              <w:tabs>
                <w:tab w:val="left" w:pos="180"/>
              </w:tabs>
              <w:ind w:left="0"/>
              <w:rPr>
                <w:rFonts w:cs="Times New Roman"/>
                <w:bCs/>
                <w:sz w:val="20"/>
                <w:szCs w:val="20"/>
              </w:rPr>
            </w:pPr>
            <w:r w:rsidRPr="00E837B9">
              <w:rPr>
                <w:rFonts w:cs="Times New Roman"/>
                <w:bCs/>
                <w:sz w:val="20"/>
                <w:szCs w:val="20"/>
              </w:rPr>
              <w:t>(Pavadinimas)</w:t>
            </w:r>
          </w:p>
          <w:p w14:paraId="5469CD09" w14:textId="77777777" w:rsidR="007451B9" w:rsidRPr="00E837B9" w:rsidRDefault="007451B9" w:rsidP="004A73AE">
            <w:pPr>
              <w:pStyle w:val="TableParagraph"/>
              <w:tabs>
                <w:tab w:val="left" w:pos="180"/>
              </w:tabs>
              <w:ind w:left="0"/>
              <w:rPr>
                <w:rFonts w:cs="Times New Roman"/>
                <w:bCs/>
                <w:sz w:val="20"/>
                <w:szCs w:val="20"/>
              </w:rPr>
            </w:pPr>
          </w:p>
        </w:tc>
      </w:tr>
      <w:tr w:rsidR="007451B9" w:rsidRPr="00E837B9" w14:paraId="02CF1B58" w14:textId="77777777" w:rsidTr="004A73AE">
        <w:trPr>
          <w:trHeight w:val="850"/>
        </w:trPr>
        <w:tc>
          <w:tcPr>
            <w:tcW w:w="5310" w:type="dxa"/>
          </w:tcPr>
          <w:p w14:paraId="5FC69065" w14:textId="77777777" w:rsidR="007451B9" w:rsidRPr="00E837B9" w:rsidRDefault="007451B9" w:rsidP="004A73AE">
            <w:pPr>
              <w:pStyle w:val="TableParagraph"/>
              <w:tabs>
                <w:tab w:val="left" w:pos="180"/>
              </w:tabs>
              <w:ind w:hanging="200"/>
              <w:rPr>
                <w:rFonts w:cs="Times New Roman"/>
                <w:iCs/>
                <w:sz w:val="20"/>
                <w:szCs w:val="20"/>
              </w:rPr>
            </w:pPr>
            <w:r w:rsidRPr="00E837B9">
              <w:rPr>
                <w:rFonts w:cs="Times New Roman"/>
                <w:iCs/>
                <w:sz w:val="20"/>
                <w:szCs w:val="20"/>
              </w:rPr>
              <w:t>(Pareigos)</w:t>
            </w:r>
          </w:p>
          <w:p w14:paraId="5F9E6900" w14:textId="77777777" w:rsidR="007451B9" w:rsidRPr="00E837B9" w:rsidRDefault="007451B9" w:rsidP="004A73AE">
            <w:pPr>
              <w:pStyle w:val="TableParagraph"/>
              <w:tabs>
                <w:tab w:val="left" w:pos="180"/>
              </w:tabs>
              <w:ind w:left="0"/>
              <w:rPr>
                <w:rFonts w:cs="Times New Roman"/>
                <w:iCs/>
                <w:sz w:val="20"/>
                <w:szCs w:val="20"/>
              </w:rPr>
            </w:pPr>
          </w:p>
          <w:p w14:paraId="5B2F1DEF" w14:textId="77777777" w:rsidR="007451B9" w:rsidRPr="00E837B9" w:rsidRDefault="007451B9" w:rsidP="004A73AE">
            <w:pPr>
              <w:pStyle w:val="TableParagraph"/>
              <w:tabs>
                <w:tab w:val="left" w:pos="180"/>
              </w:tabs>
              <w:ind w:left="0"/>
              <w:rPr>
                <w:rFonts w:cs="Times New Roman"/>
                <w:sz w:val="20"/>
                <w:szCs w:val="20"/>
              </w:rPr>
            </w:pPr>
            <w:r w:rsidRPr="00E837B9">
              <w:rPr>
                <w:rFonts w:cs="Times New Roman"/>
                <w:iCs/>
                <w:sz w:val="20"/>
                <w:szCs w:val="20"/>
              </w:rPr>
              <w:t>(Vardas, pavardė)</w:t>
            </w:r>
          </w:p>
          <w:p w14:paraId="399C3A1C" w14:textId="77777777" w:rsidR="007451B9" w:rsidRPr="00E837B9" w:rsidRDefault="007451B9" w:rsidP="004A73AE">
            <w:pPr>
              <w:pStyle w:val="TableParagraph"/>
              <w:tabs>
                <w:tab w:val="left" w:pos="180"/>
              </w:tabs>
              <w:ind w:left="0"/>
              <w:rPr>
                <w:rFonts w:cs="Times New Roman"/>
                <w:sz w:val="20"/>
                <w:szCs w:val="20"/>
              </w:rPr>
            </w:pPr>
          </w:p>
        </w:tc>
        <w:tc>
          <w:tcPr>
            <w:tcW w:w="3030" w:type="dxa"/>
          </w:tcPr>
          <w:p w14:paraId="396E074F" w14:textId="77777777" w:rsidR="007451B9" w:rsidRPr="00E837B9" w:rsidRDefault="007451B9" w:rsidP="004A73AE">
            <w:pPr>
              <w:pStyle w:val="TableParagraph"/>
              <w:tabs>
                <w:tab w:val="left" w:pos="180"/>
              </w:tabs>
              <w:ind w:hanging="200"/>
              <w:rPr>
                <w:rFonts w:cs="Times New Roman"/>
                <w:iCs/>
                <w:sz w:val="20"/>
                <w:szCs w:val="20"/>
              </w:rPr>
            </w:pPr>
            <w:r w:rsidRPr="00E837B9">
              <w:rPr>
                <w:rFonts w:cs="Times New Roman"/>
                <w:iCs/>
                <w:sz w:val="20"/>
                <w:szCs w:val="20"/>
              </w:rPr>
              <w:t>(Pareigos)</w:t>
            </w:r>
          </w:p>
          <w:p w14:paraId="4D1B31F2" w14:textId="77777777" w:rsidR="007451B9" w:rsidRPr="00E837B9" w:rsidRDefault="007451B9" w:rsidP="004A73AE">
            <w:pPr>
              <w:pStyle w:val="TableParagraph"/>
              <w:tabs>
                <w:tab w:val="left" w:pos="180"/>
              </w:tabs>
              <w:ind w:left="0"/>
              <w:rPr>
                <w:rFonts w:cs="Times New Roman"/>
                <w:iCs/>
                <w:sz w:val="20"/>
                <w:szCs w:val="20"/>
              </w:rPr>
            </w:pPr>
          </w:p>
          <w:p w14:paraId="2757FF5C" w14:textId="77777777" w:rsidR="007451B9" w:rsidRPr="00E837B9" w:rsidRDefault="007451B9" w:rsidP="004A73AE">
            <w:pPr>
              <w:pStyle w:val="TableParagraph"/>
              <w:tabs>
                <w:tab w:val="left" w:pos="180"/>
              </w:tabs>
              <w:ind w:left="0"/>
              <w:rPr>
                <w:rFonts w:cs="Times New Roman"/>
                <w:sz w:val="20"/>
                <w:szCs w:val="20"/>
              </w:rPr>
            </w:pPr>
            <w:r w:rsidRPr="00E837B9">
              <w:rPr>
                <w:rFonts w:cs="Times New Roman"/>
                <w:iCs/>
                <w:sz w:val="20"/>
                <w:szCs w:val="20"/>
              </w:rPr>
              <w:t>(Vardas, pavardė)</w:t>
            </w:r>
          </w:p>
          <w:p w14:paraId="75EC3C38" w14:textId="77777777" w:rsidR="007451B9" w:rsidRPr="00E837B9" w:rsidRDefault="007451B9" w:rsidP="004A73AE">
            <w:pPr>
              <w:pStyle w:val="TableParagraph"/>
              <w:tabs>
                <w:tab w:val="left" w:pos="180"/>
              </w:tabs>
              <w:ind w:left="0"/>
              <w:rPr>
                <w:rFonts w:cs="Times New Roman"/>
                <w:sz w:val="20"/>
                <w:szCs w:val="20"/>
              </w:rPr>
            </w:pPr>
          </w:p>
        </w:tc>
      </w:tr>
    </w:tbl>
    <w:p w14:paraId="5E58C121" w14:textId="77777777" w:rsidR="007451B9" w:rsidRPr="00E837B9" w:rsidRDefault="007451B9" w:rsidP="007451B9">
      <w:pPr>
        <w:spacing w:after="0" w:line="240" w:lineRule="auto"/>
        <w:jc w:val="both"/>
        <w:rPr>
          <w:rFonts w:ascii="Verdana" w:hAnsi="Verdana"/>
          <w:sz w:val="20"/>
          <w:szCs w:val="20"/>
        </w:rPr>
      </w:pPr>
    </w:p>
    <w:p w14:paraId="0DF5F7BE" w14:textId="77777777" w:rsidR="007451B9" w:rsidRPr="00E837B9" w:rsidRDefault="007451B9" w:rsidP="007451B9">
      <w:pPr>
        <w:spacing w:after="0" w:line="240" w:lineRule="auto"/>
        <w:rPr>
          <w:rFonts w:ascii="Verdana" w:eastAsia="Times New Roman" w:hAnsi="Verdana"/>
          <w:sz w:val="20"/>
          <w:szCs w:val="20"/>
        </w:rPr>
      </w:pPr>
    </w:p>
    <w:p w14:paraId="302DFBF5" w14:textId="77777777" w:rsidR="007451B9" w:rsidRDefault="007451B9" w:rsidP="007451B9">
      <w:pPr>
        <w:spacing w:after="0" w:line="240" w:lineRule="auto"/>
        <w:rPr>
          <w:rFonts w:ascii="Verdana" w:hAnsi="Verdana"/>
          <w:sz w:val="20"/>
          <w:szCs w:val="20"/>
        </w:rPr>
      </w:pPr>
    </w:p>
    <w:p w14:paraId="6F27A7DD" w14:textId="77777777" w:rsidR="007451B9" w:rsidRDefault="007451B9" w:rsidP="007451B9">
      <w:pPr>
        <w:spacing w:after="0" w:line="240" w:lineRule="auto"/>
        <w:rPr>
          <w:rFonts w:ascii="Verdana" w:hAnsi="Verdana"/>
          <w:sz w:val="20"/>
          <w:szCs w:val="20"/>
        </w:rPr>
      </w:pPr>
    </w:p>
    <w:p w14:paraId="5F5FBC86" w14:textId="77777777" w:rsidR="007451B9" w:rsidRDefault="007451B9" w:rsidP="007451B9">
      <w:pPr>
        <w:spacing w:after="0" w:line="240" w:lineRule="auto"/>
        <w:rPr>
          <w:rFonts w:ascii="Verdana" w:hAnsi="Verdana"/>
          <w:sz w:val="20"/>
          <w:szCs w:val="20"/>
        </w:rPr>
      </w:pPr>
    </w:p>
    <w:p w14:paraId="76D0489A" w14:textId="77777777" w:rsidR="007451B9" w:rsidRDefault="007451B9" w:rsidP="007451B9">
      <w:pPr>
        <w:spacing w:after="0" w:line="240" w:lineRule="auto"/>
        <w:rPr>
          <w:rFonts w:ascii="Verdana" w:hAnsi="Verdana"/>
          <w:sz w:val="20"/>
          <w:szCs w:val="20"/>
        </w:rPr>
      </w:pPr>
    </w:p>
    <w:p w14:paraId="2F7E39AD" w14:textId="77777777" w:rsidR="007451B9" w:rsidRDefault="007451B9" w:rsidP="007451B9">
      <w:pPr>
        <w:spacing w:after="0" w:line="240" w:lineRule="auto"/>
        <w:rPr>
          <w:rFonts w:ascii="Verdana" w:hAnsi="Verdana"/>
          <w:sz w:val="20"/>
          <w:szCs w:val="20"/>
        </w:rPr>
      </w:pPr>
    </w:p>
    <w:p w14:paraId="187773E6" w14:textId="77777777" w:rsidR="007451B9" w:rsidRDefault="007451B9" w:rsidP="007451B9">
      <w:pPr>
        <w:spacing w:after="0" w:line="240" w:lineRule="auto"/>
        <w:rPr>
          <w:rFonts w:ascii="Verdana" w:hAnsi="Verdana"/>
          <w:sz w:val="20"/>
          <w:szCs w:val="20"/>
        </w:rPr>
      </w:pPr>
    </w:p>
    <w:p w14:paraId="39A5EE0F" w14:textId="77777777" w:rsidR="007451B9" w:rsidRDefault="007451B9" w:rsidP="007451B9">
      <w:pPr>
        <w:spacing w:after="0" w:line="240" w:lineRule="auto"/>
        <w:rPr>
          <w:rFonts w:ascii="Verdana" w:hAnsi="Verdana"/>
          <w:sz w:val="20"/>
          <w:szCs w:val="20"/>
        </w:rPr>
      </w:pPr>
    </w:p>
    <w:p w14:paraId="2DAA956F" w14:textId="77777777" w:rsidR="007451B9" w:rsidRDefault="007451B9" w:rsidP="007451B9">
      <w:pPr>
        <w:spacing w:after="0" w:line="240" w:lineRule="auto"/>
        <w:rPr>
          <w:rFonts w:ascii="Verdana" w:hAnsi="Verdana"/>
          <w:sz w:val="20"/>
          <w:szCs w:val="20"/>
        </w:rPr>
      </w:pPr>
    </w:p>
    <w:p w14:paraId="043390F4" w14:textId="77777777" w:rsidR="007451B9" w:rsidRDefault="007451B9" w:rsidP="007451B9">
      <w:pPr>
        <w:spacing w:after="0" w:line="240" w:lineRule="auto"/>
        <w:rPr>
          <w:rFonts w:ascii="Verdana" w:hAnsi="Verdana"/>
          <w:sz w:val="20"/>
          <w:szCs w:val="20"/>
        </w:rPr>
      </w:pPr>
    </w:p>
    <w:p w14:paraId="494C9B02" w14:textId="77777777" w:rsidR="007451B9" w:rsidRDefault="007451B9" w:rsidP="007451B9">
      <w:pPr>
        <w:spacing w:after="0" w:line="240" w:lineRule="auto"/>
        <w:rPr>
          <w:rFonts w:ascii="Verdana" w:hAnsi="Verdana"/>
          <w:sz w:val="20"/>
          <w:szCs w:val="20"/>
        </w:rPr>
      </w:pPr>
    </w:p>
    <w:p w14:paraId="1AE388AD" w14:textId="77777777" w:rsidR="007451B9" w:rsidRDefault="007451B9" w:rsidP="007451B9">
      <w:pPr>
        <w:spacing w:after="0" w:line="240" w:lineRule="auto"/>
        <w:rPr>
          <w:rFonts w:ascii="Verdana" w:hAnsi="Verdana"/>
          <w:sz w:val="20"/>
          <w:szCs w:val="20"/>
        </w:rPr>
      </w:pPr>
    </w:p>
    <w:p w14:paraId="25FF0C5F" w14:textId="77777777" w:rsidR="007451B9" w:rsidRDefault="007451B9" w:rsidP="007451B9">
      <w:pPr>
        <w:spacing w:after="0" w:line="240" w:lineRule="auto"/>
        <w:rPr>
          <w:rFonts w:ascii="Verdana" w:hAnsi="Verdana"/>
          <w:sz w:val="20"/>
          <w:szCs w:val="20"/>
        </w:rPr>
      </w:pPr>
    </w:p>
    <w:p w14:paraId="448A62D7" w14:textId="77777777" w:rsidR="007451B9" w:rsidRDefault="007451B9" w:rsidP="007451B9">
      <w:pPr>
        <w:spacing w:after="0" w:line="240" w:lineRule="auto"/>
        <w:rPr>
          <w:rFonts w:ascii="Verdana" w:hAnsi="Verdana"/>
          <w:sz w:val="20"/>
          <w:szCs w:val="20"/>
        </w:rPr>
      </w:pPr>
    </w:p>
    <w:p w14:paraId="0BFEB324" w14:textId="77777777" w:rsidR="007451B9" w:rsidRDefault="007451B9" w:rsidP="007451B9">
      <w:pPr>
        <w:spacing w:after="0" w:line="240" w:lineRule="auto"/>
        <w:rPr>
          <w:rFonts w:ascii="Verdana" w:hAnsi="Verdana"/>
          <w:sz w:val="20"/>
          <w:szCs w:val="20"/>
        </w:rPr>
      </w:pPr>
    </w:p>
    <w:p w14:paraId="452B282C" w14:textId="77777777" w:rsidR="007451B9" w:rsidRDefault="007451B9" w:rsidP="007451B9">
      <w:pPr>
        <w:spacing w:after="0" w:line="240" w:lineRule="auto"/>
        <w:rPr>
          <w:rFonts w:ascii="Verdana" w:hAnsi="Verdana"/>
          <w:sz w:val="20"/>
          <w:szCs w:val="20"/>
        </w:rPr>
      </w:pPr>
    </w:p>
    <w:p w14:paraId="23B0ED63" w14:textId="77777777" w:rsidR="007451B9" w:rsidRDefault="007451B9" w:rsidP="007451B9">
      <w:pPr>
        <w:spacing w:after="0" w:line="240" w:lineRule="auto"/>
        <w:rPr>
          <w:rFonts w:ascii="Verdana" w:hAnsi="Verdana"/>
          <w:sz w:val="20"/>
          <w:szCs w:val="20"/>
        </w:rPr>
      </w:pPr>
    </w:p>
    <w:p w14:paraId="558FBACB" w14:textId="77777777" w:rsidR="007451B9" w:rsidRDefault="007451B9" w:rsidP="007451B9">
      <w:pPr>
        <w:spacing w:after="0" w:line="240" w:lineRule="auto"/>
        <w:rPr>
          <w:rFonts w:ascii="Verdana" w:hAnsi="Verdana"/>
          <w:sz w:val="20"/>
          <w:szCs w:val="20"/>
        </w:rPr>
      </w:pPr>
    </w:p>
    <w:p w14:paraId="05FDD0B2" w14:textId="77777777" w:rsidR="007451B9" w:rsidRDefault="007451B9" w:rsidP="007451B9">
      <w:pPr>
        <w:spacing w:after="0" w:line="240" w:lineRule="auto"/>
        <w:rPr>
          <w:rFonts w:ascii="Verdana" w:hAnsi="Verdana"/>
          <w:sz w:val="20"/>
          <w:szCs w:val="20"/>
        </w:rPr>
      </w:pPr>
    </w:p>
    <w:p w14:paraId="753BF30F" w14:textId="77777777" w:rsidR="007451B9" w:rsidRDefault="007451B9" w:rsidP="007451B9">
      <w:pPr>
        <w:spacing w:after="0" w:line="240" w:lineRule="auto"/>
        <w:rPr>
          <w:rFonts w:ascii="Verdana" w:hAnsi="Verdana"/>
          <w:sz w:val="20"/>
          <w:szCs w:val="20"/>
        </w:rPr>
      </w:pPr>
    </w:p>
    <w:p w14:paraId="17E881B6" w14:textId="77777777" w:rsidR="007451B9" w:rsidRDefault="007451B9" w:rsidP="007451B9">
      <w:pPr>
        <w:spacing w:after="0" w:line="240" w:lineRule="auto"/>
        <w:rPr>
          <w:rFonts w:ascii="Verdana" w:hAnsi="Verdana"/>
          <w:sz w:val="20"/>
          <w:szCs w:val="20"/>
        </w:rPr>
      </w:pPr>
    </w:p>
    <w:p w14:paraId="4DC4CEF3" w14:textId="77777777" w:rsidR="007451B9" w:rsidRDefault="007451B9" w:rsidP="007451B9">
      <w:pPr>
        <w:spacing w:after="0" w:line="240" w:lineRule="auto"/>
        <w:rPr>
          <w:rFonts w:ascii="Verdana" w:hAnsi="Verdana"/>
          <w:sz w:val="20"/>
          <w:szCs w:val="20"/>
        </w:rPr>
      </w:pPr>
    </w:p>
    <w:p w14:paraId="12442416" w14:textId="77777777" w:rsidR="007451B9" w:rsidRDefault="007451B9" w:rsidP="007451B9">
      <w:pPr>
        <w:spacing w:after="0" w:line="240" w:lineRule="auto"/>
        <w:rPr>
          <w:rFonts w:ascii="Verdana" w:hAnsi="Verdana"/>
          <w:sz w:val="20"/>
          <w:szCs w:val="20"/>
        </w:rPr>
      </w:pPr>
    </w:p>
    <w:p w14:paraId="5B29115E" w14:textId="77777777" w:rsidR="007451B9" w:rsidRDefault="007451B9" w:rsidP="007451B9">
      <w:pPr>
        <w:spacing w:after="0" w:line="240" w:lineRule="auto"/>
        <w:rPr>
          <w:rFonts w:ascii="Verdana" w:hAnsi="Verdana"/>
          <w:sz w:val="20"/>
          <w:szCs w:val="20"/>
        </w:rPr>
      </w:pPr>
    </w:p>
    <w:p w14:paraId="518C37E3" w14:textId="77777777" w:rsidR="007451B9" w:rsidRDefault="007451B9" w:rsidP="007451B9">
      <w:pPr>
        <w:spacing w:after="0" w:line="240" w:lineRule="auto"/>
        <w:rPr>
          <w:rFonts w:ascii="Verdana" w:hAnsi="Verdana"/>
          <w:sz w:val="20"/>
          <w:szCs w:val="20"/>
        </w:rPr>
      </w:pPr>
    </w:p>
    <w:p w14:paraId="0B48D928" w14:textId="77777777" w:rsidR="007451B9" w:rsidRDefault="007451B9" w:rsidP="007451B9">
      <w:pPr>
        <w:spacing w:after="0" w:line="240" w:lineRule="auto"/>
        <w:rPr>
          <w:rFonts w:ascii="Verdana" w:hAnsi="Verdana"/>
          <w:sz w:val="20"/>
          <w:szCs w:val="20"/>
        </w:rPr>
      </w:pPr>
    </w:p>
    <w:p w14:paraId="04BF9745" w14:textId="77777777" w:rsidR="007451B9" w:rsidRDefault="007451B9" w:rsidP="007451B9">
      <w:pPr>
        <w:spacing w:after="0" w:line="240" w:lineRule="auto"/>
        <w:rPr>
          <w:rFonts w:ascii="Verdana" w:hAnsi="Verdana"/>
          <w:sz w:val="20"/>
          <w:szCs w:val="20"/>
        </w:rPr>
      </w:pPr>
    </w:p>
    <w:p w14:paraId="451AED56" w14:textId="77777777" w:rsidR="007451B9" w:rsidRDefault="007451B9" w:rsidP="007451B9">
      <w:pPr>
        <w:spacing w:after="0" w:line="240" w:lineRule="auto"/>
        <w:rPr>
          <w:rFonts w:ascii="Verdana" w:hAnsi="Verdana"/>
          <w:sz w:val="20"/>
          <w:szCs w:val="20"/>
        </w:rPr>
      </w:pPr>
    </w:p>
    <w:p w14:paraId="350FC9B8" w14:textId="77777777" w:rsidR="007451B9" w:rsidRDefault="007451B9" w:rsidP="007451B9">
      <w:pPr>
        <w:spacing w:after="0" w:line="240" w:lineRule="auto"/>
        <w:rPr>
          <w:rFonts w:ascii="Verdana" w:hAnsi="Verdana"/>
          <w:sz w:val="20"/>
          <w:szCs w:val="20"/>
        </w:rPr>
      </w:pPr>
    </w:p>
    <w:p w14:paraId="39BA6AA4" w14:textId="77777777" w:rsidR="007451B9" w:rsidRDefault="007451B9" w:rsidP="007451B9">
      <w:pPr>
        <w:spacing w:after="0" w:line="240" w:lineRule="auto"/>
        <w:rPr>
          <w:rFonts w:ascii="Verdana" w:hAnsi="Verdana"/>
          <w:sz w:val="20"/>
          <w:szCs w:val="20"/>
        </w:rPr>
      </w:pPr>
    </w:p>
    <w:p w14:paraId="3F99E467" w14:textId="77777777" w:rsidR="007451B9" w:rsidRDefault="007451B9" w:rsidP="007451B9">
      <w:pPr>
        <w:spacing w:after="0" w:line="240" w:lineRule="auto"/>
        <w:rPr>
          <w:rFonts w:ascii="Verdana" w:hAnsi="Verdana"/>
          <w:sz w:val="20"/>
          <w:szCs w:val="20"/>
        </w:rPr>
      </w:pPr>
    </w:p>
    <w:p w14:paraId="0DDC208F" w14:textId="77777777" w:rsidR="007451B9" w:rsidRDefault="007451B9" w:rsidP="007451B9">
      <w:pPr>
        <w:spacing w:after="0" w:line="240" w:lineRule="auto"/>
        <w:rPr>
          <w:rFonts w:ascii="Verdana" w:hAnsi="Verdana"/>
          <w:sz w:val="20"/>
          <w:szCs w:val="20"/>
        </w:rPr>
      </w:pPr>
    </w:p>
    <w:p w14:paraId="50D9B8F5" w14:textId="77777777" w:rsidR="007451B9" w:rsidRDefault="007451B9" w:rsidP="007451B9">
      <w:pPr>
        <w:spacing w:after="0" w:line="240" w:lineRule="auto"/>
        <w:rPr>
          <w:rFonts w:ascii="Verdana" w:hAnsi="Verdana"/>
          <w:sz w:val="20"/>
          <w:szCs w:val="20"/>
        </w:rPr>
      </w:pPr>
    </w:p>
    <w:p w14:paraId="4B9972E2" w14:textId="77777777" w:rsidR="007451B9" w:rsidRDefault="007451B9" w:rsidP="007451B9">
      <w:pPr>
        <w:spacing w:after="0" w:line="240" w:lineRule="auto"/>
        <w:rPr>
          <w:rFonts w:ascii="Verdana" w:hAnsi="Verdana"/>
          <w:sz w:val="20"/>
          <w:szCs w:val="20"/>
        </w:rPr>
      </w:pPr>
    </w:p>
    <w:p w14:paraId="58D926CF" w14:textId="77777777" w:rsidR="007451B9" w:rsidRDefault="007451B9" w:rsidP="007451B9">
      <w:pPr>
        <w:rPr>
          <w:rFonts w:ascii="Verdana" w:eastAsia="Times New Roman" w:hAnsi="Verdana"/>
          <w:sz w:val="20"/>
          <w:szCs w:val="20"/>
        </w:rPr>
      </w:pPr>
      <w:r>
        <w:rPr>
          <w:rFonts w:ascii="Verdana" w:eastAsia="Times New Roman" w:hAnsi="Verdana"/>
          <w:sz w:val="20"/>
          <w:szCs w:val="20"/>
        </w:rPr>
        <w:br w:type="page"/>
      </w:r>
    </w:p>
    <w:p w14:paraId="1DB2C3D2" w14:textId="77777777" w:rsidR="007451B9" w:rsidRPr="00E837B9" w:rsidRDefault="007451B9" w:rsidP="007451B9">
      <w:pPr>
        <w:spacing w:after="0" w:line="240" w:lineRule="auto"/>
        <w:jc w:val="right"/>
        <w:rPr>
          <w:rFonts w:ascii="Verdana" w:eastAsia="Times New Roman" w:hAnsi="Verdana"/>
          <w:sz w:val="20"/>
          <w:szCs w:val="20"/>
        </w:rPr>
      </w:pPr>
      <w:r w:rsidRPr="00E837B9">
        <w:rPr>
          <w:rFonts w:ascii="Verdana" w:eastAsia="Times New Roman" w:hAnsi="Verdana"/>
          <w:sz w:val="20"/>
          <w:szCs w:val="20"/>
        </w:rPr>
        <w:lastRenderedPageBreak/>
        <w:t xml:space="preserve">Paslaugų pirkimo-pardavimo sutarties </w:t>
      </w:r>
    </w:p>
    <w:p w14:paraId="6E0F02FD" w14:textId="77777777" w:rsidR="007451B9" w:rsidRPr="00E837B9" w:rsidRDefault="007451B9" w:rsidP="007451B9">
      <w:pPr>
        <w:spacing w:after="0" w:line="240" w:lineRule="auto"/>
        <w:jc w:val="right"/>
        <w:rPr>
          <w:rFonts w:ascii="Verdana" w:eastAsia="Times New Roman" w:hAnsi="Verdana"/>
          <w:sz w:val="20"/>
          <w:szCs w:val="20"/>
        </w:rPr>
      </w:pPr>
      <w:r w:rsidRPr="00E837B9">
        <w:rPr>
          <w:rFonts w:ascii="Verdana" w:eastAsia="Times New Roman" w:hAnsi="Verdana"/>
          <w:sz w:val="20"/>
          <w:szCs w:val="20"/>
        </w:rPr>
        <w:t xml:space="preserve">Priedas Nr. </w:t>
      </w:r>
      <w:r>
        <w:rPr>
          <w:rFonts w:ascii="Verdana" w:eastAsia="Times New Roman" w:hAnsi="Verdana"/>
          <w:sz w:val="20"/>
          <w:szCs w:val="20"/>
        </w:rPr>
        <w:t>4</w:t>
      </w:r>
    </w:p>
    <w:p w14:paraId="50F28A7C" w14:textId="77777777" w:rsidR="007451B9" w:rsidRDefault="007451B9" w:rsidP="007451B9">
      <w:pPr>
        <w:spacing w:after="0" w:line="240" w:lineRule="auto"/>
        <w:rPr>
          <w:rFonts w:ascii="Verdana" w:hAnsi="Verdana"/>
          <w:sz w:val="20"/>
          <w:szCs w:val="20"/>
        </w:rPr>
      </w:pPr>
    </w:p>
    <w:p w14:paraId="03B7AA84" w14:textId="77777777" w:rsidR="007451B9" w:rsidRDefault="007451B9" w:rsidP="007451B9">
      <w:pPr>
        <w:spacing w:after="0" w:line="240" w:lineRule="auto"/>
        <w:rPr>
          <w:rFonts w:ascii="Verdana" w:hAnsi="Verdana"/>
          <w:sz w:val="20"/>
          <w:szCs w:val="20"/>
        </w:rPr>
      </w:pPr>
    </w:p>
    <w:p w14:paraId="381539E8" w14:textId="77777777" w:rsidR="007451B9" w:rsidRDefault="007451B9" w:rsidP="007451B9">
      <w:pPr>
        <w:spacing w:after="0" w:line="240" w:lineRule="auto"/>
        <w:rPr>
          <w:rFonts w:ascii="Verdana" w:hAnsi="Verdana"/>
          <w:sz w:val="20"/>
          <w:szCs w:val="20"/>
        </w:rPr>
      </w:pPr>
    </w:p>
    <w:p w14:paraId="215B5CB7" w14:textId="77777777" w:rsidR="007451B9" w:rsidRDefault="007451B9" w:rsidP="007451B9">
      <w:pPr>
        <w:jc w:val="right"/>
        <w:textAlignment w:val="baseline"/>
        <w:rPr>
          <w:rFonts w:ascii="Verdana" w:hAnsi="Verdana"/>
          <w:b/>
          <w:bCs/>
          <w:sz w:val="20"/>
          <w:szCs w:val="20"/>
        </w:rPr>
      </w:pPr>
      <w:r w:rsidRPr="00634D42">
        <w:rPr>
          <w:rFonts w:ascii="Verdana" w:hAnsi="Verdana"/>
          <w:b/>
          <w:bCs/>
          <w:sz w:val="20"/>
          <w:szCs w:val="20"/>
        </w:rPr>
        <w:t>SUTARTIES VYKDYMUI PASITELKIAMI SUBTIEKĖJAI IR (AR) SPECIALISTAI</w:t>
      </w:r>
    </w:p>
    <w:p w14:paraId="49008D61" w14:textId="77777777" w:rsidR="007451B9" w:rsidRPr="00076203" w:rsidRDefault="007451B9" w:rsidP="007451B9">
      <w:pPr>
        <w:tabs>
          <w:tab w:val="left" w:pos="480"/>
        </w:tabs>
        <w:spacing w:before="60" w:after="60"/>
        <w:jc w:val="center"/>
        <w:rPr>
          <w:rFonts w:ascii="Verdana" w:hAnsi="Verdana"/>
          <w:b/>
          <w:bCs/>
          <w:sz w:val="20"/>
          <w:szCs w:val="20"/>
        </w:rPr>
      </w:pPr>
      <w:r w:rsidRPr="00076203">
        <w:rPr>
          <w:rFonts w:ascii="Verdana" w:eastAsia="Times New Roman" w:hAnsi="Verdana"/>
          <w:i/>
          <w:sz w:val="20"/>
          <w:szCs w:val="20"/>
        </w:rPr>
        <w:t>(pildomas pagal pirkimo sąlygų reikalavimus ir tiekėjo pasiūlymą)</w:t>
      </w:r>
    </w:p>
    <w:p w14:paraId="353CA538" w14:textId="77777777" w:rsidR="007451B9" w:rsidRPr="009B14A2" w:rsidRDefault="007451B9" w:rsidP="007451B9">
      <w:pPr>
        <w:jc w:val="right"/>
        <w:textAlignment w:val="baseline"/>
        <w:rPr>
          <w:rFonts w:ascii="Verdana" w:hAnsi="Verdana"/>
          <w:b/>
          <w:bCs/>
          <w:sz w:val="20"/>
          <w:lang w:val="fi-FI"/>
        </w:rPr>
      </w:pPr>
    </w:p>
    <w:p w14:paraId="729B2D28" w14:textId="77777777" w:rsidR="007451B9" w:rsidRPr="009532C9" w:rsidRDefault="007451B9" w:rsidP="007451B9">
      <w:pPr>
        <w:ind w:left="8505" w:right="283" w:hanging="8505"/>
        <w:rPr>
          <w:rFonts w:ascii="Verdana" w:eastAsia="Verdana" w:hAnsi="Verdana"/>
          <w:color w:val="0C152A" w:themeColor="text1"/>
          <w:sz w:val="20"/>
          <w:lang w:val="en-US"/>
        </w:rPr>
      </w:pPr>
      <w:r w:rsidRPr="009B14A2">
        <w:rPr>
          <w:rFonts w:ascii="Verdana" w:hAnsi="Verdana"/>
          <w:sz w:val="20"/>
        </w:rPr>
        <w:t xml:space="preserve">  </w:t>
      </w:r>
      <w:r w:rsidRPr="009532C9">
        <w:rPr>
          <w:rFonts w:ascii="Verdana" w:eastAsia="Verdana" w:hAnsi="Verdana"/>
          <w:b/>
          <w:bCs/>
          <w:caps/>
          <w:color w:val="0C152A" w:themeColor="text1"/>
          <w:sz w:val="20"/>
        </w:rPr>
        <w:t xml:space="preserve"> </w:t>
      </w:r>
      <w:r>
        <w:rPr>
          <w:rFonts w:ascii="Verdana" w:eastAsia="Verdana" w:hAnsi="Verdana"/>
          <w:b/>
          <w:bCs/>
          <w:caps/>
          <w:color w:val="0C152A" w:themeColor="text1"/>
          <w:sz w:val="20"/>
        </w:rPr>
        <w:t xml:space="preserve">1. </w:t>
      </w:r>
      <w:r>
        <w:rPr>
          <w:rFonts w:ascii="Verdana" w:eastAsia="Verdana" w:hAnsi="Verdana"/>
          <w:b/>
          <w:bCs/>
          <w:color w:val="0C152A" w:themeColor="text1"/>
          <w:sz w:val="20"/>
        </w:rPr>
        <w:t>S</w:t>
      </w:r>
      <w:r w:rsidRPr="009532C9">
        <w:rPr>
          <w:rFonts w:ascii="Verdana" w:eastAsia="Verdana" w:hAnsi="Verdana"/>
          <w:b/>
          <w:bCs/>
          <w:color w:val="0C152A" w:themeColor="text1"/>
          <w:sz w:val="20"/>
        </w:rPr>
        <w:t>utarties vykdymui skiriamų specialistų</w:t>
      </w:r>
      <w:r>
        <w:rPr>
          <w:rFonts w:ascii="Verdana" w:eastAsia="Verdana" w:hAnsi="Verdana"/>
          <w:b/>
          <w:bCs/>
          <w:color w:val="0C152A" w:themeColor="text1"/>
          <w:sz w:val="20"/>
        </w:rPr>
        <w:t xml:space="preserve"> </w:t>
      </w:r>
      <w:r w:rsidRPr="009532C9">
        <w:rPr>
          <w:rFonts w:ascii="Verdana" w:eastAsia="Verdana" w:hAnsi="Verdana"/>
          <w:b/>
          <w:bCs/>
          <w:color w:val="0C152A" w:themeColor="text1"/>
          <w:sz w:val="20"/>
        </w:rPr>
        <w:t xml:space="preserve"> sąrašas</w:t>
      </w:r>
    </w:p>
    <w:p w14:paraId="4620533D" w14:textId="77777777" w:rsidR="007451B9" w:rsidRPr="009532C9" w:rsidRDefault="007451B9" w:rsidP="007451B9">
      <w:pPr>
        <w:ind w:left="8505" w:right="283" w:hanging="8505"/>
        <w:rPr>
          <w:rFonts w:ascii="Verdana" w:eastAsia="Verdana" w:hAnsi="Verdana"/>
          <w:color w:val="25B694" w:themeColor="accent1" w:themeShade="BF"/>
          <w:sz w:val="20"/>
          <w:lang w:val="en-US"/>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14"/>
        <w:gridCol w:w="1699"/>
        <w:gridCol w:w="3216"/>
        <w:gridCol w:w="2230"/>
        <w:gridCol w:w="1963"/>
      </w:tblGrid>
      <w:tr w:rsidR="007451B9" w:rsidRPr="009532C9" w14:paraId="2C142274" w14:textId="77777777" w:rsidTr="00697DCF">
        <w:trPr>
          <w:trHeight w:val="300"/>
        </w:trPr>
        <w:tc>
          <w:tcPr>
            <w:tcW w:w="514" w:type="dxa"/>
            <w:tcMar>
              <w:left w:w="105" w:type="dxa"/>
              <w:right w:w="105" w:type="dxa"/>
            </w:tcMar>
            <w:vAlign w:val="center"/>
          </w:tcPr>
          <w:p w14:paraId="612620CD" w14:textId="77777777" w:rsidR="007451B9" w:rsidRPr="009532C9" w:rsidRDefault="007451B9" w:rsidP="004A73AE">
            <w:pPr>
              <w:ind w:left="-142" w:right="-111" w:hanging="108"/>
              <w:jc w:val="center"/>
              <w:rPr>
                <w:rFonts w:ascii="Verdana" w:eastAsia="Verdana" w:hAnsi="Verdana"/>
              </w:rPr>
            </w:pPr>
            <w:r w:rsidRPr="009532C9">
              <w:rPr>
                <w:rFonts w:ascii="Verdana" w:eastAsia="Verdana" w:hAnsi="Verdana"/>
                <w:b/>
                <w:bCs/>
              </w:rPr>
              <w:t>Eil.</w:t>
            </w:r>
          </w:p>
          <w:p w14:paraId="0EC549EB" w14:textId="77777777" w:rsidR="007451B9" w:rsidRPr="009532C9" w:rsidRDefault="007451B9" w:rsidP="004A73AE">
            <w:pPr>
              <w:ind w:left="-142" w:right="-111" w:hanging="108"/>
              <w:jc w:val="center"/>
              <w:rPr>
                <w:rFonts w:ascii="Verdana" w:eastAsia="Verdana" w:hAnsi="Verdana"/>
              </w:rPr>
            </w:pPr>
            <w:r w:rsidRPr="009532C9">
              <w:rPr>
                <w:rFonts w:ascii="Verdana" w:eastAsia="Verdana" w:hAnsi="Verdana"/>
                <w:b/>
                <w:bCs/>
              </w:rPr>
              <w:t>Nr.</w:t>
            </w:r>
          </w:p>
        </w:tc>
        <w:tc>
          <w:tcPr>
            <w:tcW w:w="1699" w:type="dxa"/>
            <w:tcMar>
              <w:left w:w="105" w:type="dxa"/>
              <w:right w:w="105" w:type="dxa"/>
            </w:tcMar>
            <w:vAlign w:val="center"/>
          </w:tcPr>
          <w:p w14:paraId="41B16FFF" w14:textId="77777777" w:rsidR="007451B9" w:rsidRPr="009532C9" w:rsidRDefault="007451B9" w:rsidP="004A73AE">
            <w:pPr>
              <w:contextualSpacing/>
              <w:jc w:val="center"/>
              <w:rPr>
                <w:rFonts w:ascii="Verdana" w:eastAsia="Verdana" w:hAnsi="Verdana"/>
              </w:rPr>
            </w:pPr>
            <w:r w:rsidRPr="009532C9">
              <w:rPr>
                <w:rFonts w:ascii="Verdana" w:eastAsia="Verdana" w:hAnsi="Verdana"/>
                <w:b/>
                <w:bCs/>
              </w:rPr>
              <w:t>Specialisto vardas, pavardė,</w:t>
            </w:r>
          </w:p>
          <w:p w14:paraId="4F22693F" w14:textId="77777777" w:rsidR="007451B9" w:rsidRPr="009532C9" w:rsidRDefault="007451B9" w:rsidP="004A73AE">
            <w:pPr>
              <w:contextualSpacing/>
              <w:jc w:val="center"/>
              <w:rPr>
                <w:rFonts w:ascii="Verdana" w:eastAsia="Verdana" w:hAnsi="Verdana"/>
                <w:b/>
                <w:bCs/>
              </w:rPr>
            </w:pPr>
            <w:r w:rsidRPr="009532C9">
              <w:rPr>
                <w:rFonts w:ascii="Verdana" w:eastAsia="Verdana" w:hAnsi="Verdana"/>
                <w:b/>
                <w:bCs/>
              </w:rPr>
              <w:t xml:space="preserve">Kontaktiniai duomenys  (el. paštas,  tel. Nr.) </w:t>
            </w:r>
          </w:p>
        </w:tc>
        <w:tc>
          <w:tcPr>
            <w:tcW w:w="3216" w:type="dxa"/>
            <w:tcMar>
              <w:left w:w="105" w:type="dxa"/>
              <w:right w:w="105" w:type="dxa"/>
            </w:tcMar>
            <w:vAlign w:val="center"/>
          </w:tcPr>
          <w:p w14:paraId="762C6708" w14:textId="77777777" w:rsidR="007451B9" w:rsidRPr="009532C9" w:rsidRDefault="007451B9" w:rsidP="004A73AE">
            <w:pPr>
              <w:contextualSpacing/>
              <w:jc w:val="center"/>
              <w:rPr>
                <w:rFonts w:ascii="Verdana" w:eastAsia="Verdana" w:hAnsi="Verdana"/>
              </w:rPr>
            </w:pPr>
            <w:r w:rsidRPr="009532C9">
              <w:rPr>
                <w:rFonts w:ascii="Verdana" w:eastAsia="Verdana" w:hAnsi="Verdana"/>
                <w:b/>
                <w:bCs/>
              </w:rPr>
              <w:t>Specialistas siūlomas pareigoms</w:t>
            </w:r>
          </w:p>
        </w:tc>
        <w:tc>
          <w:tcPr>
            <w:tcW w:w="2230" w:type="dxa"/>
            <w:tcMar>
              <w:left w:w="105" w:type="dxa"/>
              <w:right w:w="105" w:type="dxa"/>
            </w:tcMar>
            <w:vAlign w:val="center"/>
          </w:tcPr>
          <w:p w14:paraId="2079933F" w14:textId="77777777" w:rsidR="007451B9" w:rsidRPr="009532C9" w:rsidRDefault="007451B9" w:rsidP="004A73AE">
            <w:pPr>
              <w:contextualSpacing/>
              <w:jc w:val="center"/>
              <w:rPr>
                <w:rFonts w:ascii="Verdana" w:eastAsia="Verdana" w:hAnsi="Verdana"/>
              </w:rPr>
            </w:pPr>
            <w:r w:rsidRPr="009532C9">
              <w:rPr>
                <w:rFonts w:ascii="Verdana" w:eastAsia="Verdana" w:hAnsi="Verdana"/>
                <w:b/>
                <w:bCs/>
              </w:rPr>
              <w:t xml:space="preserve">Specialisto kvalifikacija </w:t>
            </w:r>
          </w:p>
        </w:tc>
        <w:tc>
          <w:tcPr>
            <w:tcW w:w="1963" w:type="dxa"/>
            <w:tcMar>
              <w:left w:w="105" w:type="dxa"/>
              <w:right w:w="105" w:type="dxa"/>
            </w:tcMar>
          </w:tcPr>
          <w:p w14:paraId="73129CBE" w14:textId="77777777" w:rsidR="007451B9" w:rsidRPr="009532C9" w:rsidRDefault="007451B9" w:rsidP="004A73AE">
            <w:pPr>
              <w:contextualSpacing/>
              <w:jc w:val="center"/>
              <w:rPr>
                <w:rFonts w:ascii="Verdana" w:eastAsia="Verdana" w:hAnsi="Verdana"/>
              </w:rPr>
            </w:pPr>
            <w:r w:rsidRPr="009532C9">
              <w:rPr>
                <w:rFonts w:ascii="Verdana" w:eastAsia="Verdana" w:hAnsi="Verdana"/>
                <w:b/>
                <w:bCs/>
              </w:rPr>
              <w:t>Kokybinio vertinimo kriterijus ir suteiktas balas</w:t>
            </w:r>
          </w:p>
        </w:tc>
      </w:tr>
      <w:tr w:rsidR="007451B9" w:rsidRPr="009532C9" w14:paraId="2DF88B15" w14:textId="77777777" w:rsidTr="00697DCF">
        <w:trPr>
          <w:trHeight w:val="300"/>
        </w:trPr>
        <w:tc>
          <w:tcPr>
            <w:tcW w:w="514" w:type="dxa"/>
            <w:tcMar>
              <w:left w:w="105" w:type="dxa"/>
              <w:right w:w="105" w:type="dxa"/>
            </w:tcMar>
            <w:vAlign w:val="center"/>
          </w:tcPr>
          <w:p w14:paraId="1B7A98AE" w14:textId="6F3F9FA5" w:rsidR="007451B9" w:rsidRPr="001B7C58" w:rsidRDefault="00697DCF" w:rsidP="004A73AE">
            <w:pPr>
              <w:ind w:left="-142" w:right="-111" w:hanging="108"/>
              <w:jc w:val="center"/>
              <w:rPr>
                <w:rFonts w:ascii="Verdana" w:eastAsia="Verdana" w:hAnsi="Verdana"/>
                <w:i/>
                <w:iCs/>
              </w:rPr>
            </w:pPr>
            <w:r w:rsidRPr="001B7C58">
              <w:rPr>
                <w:rFonts w:ascii="Verdana" w:eastAsia="Verdana" w:hAnsi="Verdana"/>
                <w:i/>
                <w:iCs/>
              </w:rPr>
              <w:t>1</w:t>
            </w:r>
          </w:p>
        </w:tc>
        <w:tc>
          <w:tcPr>
            <w:tcW w:w="1699" w:type="dxa"/>
            <w:tcMar>
              <w:left w:w="105" w:type="dxa"/>
              <w:right w:w="105" w:type="dxa"/>
            </w:tcMar>
            <w:vAlign w:val="center"/>
          </w:tcPr>
          <w:p w14:paraId="49400B33" w14:textId="76DC6264" w:rsidR="007451B9" w:rsidRPr="001B7C58" w:rsidRDefault="00697DCF" w:rsidP="004A73AE">
            <w:pPr>
              <w:contextualSpacing/>
              <w:jc w:val="center"/>
              <w:rPr>
                <w:rFonts w:ascii="Verdana" w:eastAsia="Verdana" w:hAnsi="Verdana"/>
                <w:i/>
                <w:iCs/>
              </w:rPr>
            </w:pPr>
            <w:r w:rsidRPr="001B7C58">
              <w:rPr>
                <w:rFonts w:ascii="Verdana" w:eastAsia="Verdana" w:hAnsi="Verdana"/>
                <w:i/>
                <w:iCs/>
              </w:rPr>
              <w:t>2</w:t>
            </w:r>
          </w:p>
        </w:tc>
        <w:tc>
          <w:tcPr>
            <w:tcW w:w="3216" w:type="dxa"/>
            <w:tcMar>
              <w:left w:w="105" w:type="dxa"/>
              <w:right w:w="105" w:type="dxa"/>
            </w:tcMar>
            <w:vAlign w:val="center"/>
          </w:tcPr>
          <w:p w14:paraId="38FA8203" w14:textId="7FB7946E" w:rsidR="007451B9" w:rsidRPr="001B7C58" w:rsidRDefault="00697DCF" w:rsidP="004A73AE">
            <w:pPr>
              <w:contextualSpacing/>
              <w:jc w:val="center"/>
              <w:rPr>
                <w:rFonts w:ascii="Verdana" w:eastAsia="Verdana" w:hAnsi="Verdana"/>
                <w:i/>
                <w:iCs/>
              </w:rPr>
            </w:pPr>
            <w:r w:rsidRPr="001B7C58">
              <w:rPr>
                <w:rFonts w:ascii="Verdana" w:eastAsia="Verdana" w:hAnsi="Verdana"/>
                <w:i/>
                <w:iCs/>
              </w:rPr>
              <w:t>3</w:t>
            </w:r>
          </w:p>
        </w:tc>
        <w:tc>
          <w:tcPr>
            <w:tcW w:w="2230" w:type="dxa"/>
            <w:tcMar>
              <w:left w:w="105" w:type="dxa"/>
              <w:right w:w="105" w:type="dxa"/>
            </w:tcMar>
            <w:vAlign w:val="center"/>
          </w:tcPr>
          <w:p w14:paraId="7D5A88CC" w14:textId="40C634C6" w:rsidR="007451B9" w:rsidRPr="001B7C58" w:rsidRDefault="00697DCF" w:rsidP="004A73AE">
            <w:pPr>
              <w:contextualSpacing/>
              <w:jc w:val="center"/>
              <w:rPr>
                <w:rFonts w:ascii="Verdana" w:eastAsia="Verdana" w:hAnsi="Verdana"/>
                <w:i/>
                <w:iCs/>
              </w:rPr>
            </w:pPr>
            <w:r w:rsidRPr="001B7C58">
              <w:rPr>
                <w:rFonts w:ascii="Verdana" w:eastAsia="Verdana" w:hAnsi="Verdana"/>
                <w:i/>
                <w:iCs/>
              </w:rPr>
              <w:t>4</w:t>
            </w:r>
          </w:p>
        </w:tc>
        <w:tc>
          <w:tcPr>
            <w:tcW w:w="1963" w:type="dxa"/>
            <w:tcMar>
              <w:left w:w="105" w:type="dxa"/>
              <w:right w:w="105" w:type="dxa"/>
            </w:tcMar>
          </w:tcPr>
          <w:p w14:paraId="153F06E7" w14:textId="0EE370AA" w:rsidR="007451B9" w:rsidRPr="001B7C58" w:rsidRDefault="00697DCF" w:rsidP="004A73AE">
            <w:pPr>
              <w:contextualSpacing/>
              <w:jc w:val="center"/>
              <w:rPr>
                <w:rFonts w:ascii="Verdana" w:eastAsia="Verdana" w:hAnsi="Verdana"/>
                <w:i/>
                <w:iCs/>
              </w:rPr>
            </w:pPr>
            <w:r w:rsidRPr="001B7C58">
              <w:rPr>
                <w:rFonts w:ascii="Verdana" w:eastAsia="Verdana" w:hAnsi="Verdana"/>
                <w:i/>
                <w:iCs/>
              </w:rPr>
              <w:t>5</w:t>
            </w:r>
          </w:p>
        </w:tc>
      </w:tr>
      <w:tr w:rsidR="00697DCF" w:rsidRPr="009532C9" w14:paraId="6BFF534D" w14:textId="77777777" w:rsidTr="00697DCF">
        <w:trPr>
          <w:trHeight w:val="300"/>
        </w:trPr>
        <w:tc>
          <w:tcPr>
            <w:tcW w:w="514" w:type="dxa"/>
            <w:tcMar>
              <w:left w:w="105" w:type="dxa"/>
              <w:right w:w="105" w:type="dxa"/>
            </w:tcMar>
            <w:vAlign w:val="center"/>
          </w:tcPr>
          <w:p w14:paraId="68D90A5C" w14:textId="4C78C84A" w:rsidR="00697DCF" w:rsidRPr="009532C9" w:rsidRDefault="00697DCF" w:rsidP="004A73AE">
            <w:pPr>
              <w:ind w:left="-142" w:right="-111" w:hanging="108"/>
              <w:jc w:val="center"/>
              <w:rPr>
                <w:rFonts w:ascii="Verdana" w:eastAsia="Verdana" w:hAnsi="Verdana"/>
              </w:rPr>
            </w:pPr>
            <w:r>
              <w:rPr>
                <w:rFonts w:ascii="Verdana" w:eastAsia="Verdana" w:hAnsi="Verdana"/>
              </w:rPr>
              <w:t>1.</w:t>
            </w:r>
          </w:p>
        </w:tc>
        <w:tc>
          <w:tcPr>
            <w:tcW w:w="1699" w:type="dxa"/>
            <w:tcMar>
              <w:left w:w="105" w:type="dxa"/>
              <w:right w:w="105" w:type="dxa"/>
            </w:tcMar>
            <w:vAlign w:val="center"/>
          </w:tcPr>
          <w:p w14:paraId="696F5A9D" w14:textId="77777777" w:rsidR="00697DCF" w:rsidRPr="009532C9" w:rsidRDefault="00697DCF" w:rsidP="004A73AE">
            <w:pPr>
              <w:contextualSpacing/>
              <w:jc w:val="center"/>
              <w:rPr>
                <w:rFonts w:ascii="Verdana" w:eastAsia="Verdana" w:hAnsi="Verdana"/>
              </w:rPr>
            </w:pPr>
          </w:p>
        </w:tc>
        <w:tc>
          <w:tcPr>
            <w:tcW w:w="3216" w:type="dxa"/>
            <w:tcMar>
              <w:left w:w="105" w:type="dxa"/>
              <w:right w:w="105" w:type="dxa"/>
            </w:tcMar>
            <w:vAlign w:val="center"/>
          </w:tcPr>
          <w:p w14:paraId="6FF42827" w14:textId="77777777" w:rsidR="00697DCF" w:rsidRPr="009532C9" w:rsidRDefault="00697DCF" w:rsidP="004A73AE">
            <w:pPr>
              <w:contextualSpacing/>
              <w:jc w:val="center"/>
              <w:rPr>
                <w:rFonts w:ascii="Verdana" w:eastAsia="Verdana" w:hAnsi="Verdana"/>
                <w:b/>
                <w:bCs/>
              </w:rPr>
            </w:pPr>
          </w:p>
        </w:tc>
        <w:tc>
          <w:tcPr>
            <w:tcW w:w="2230" w:type="dxa"/>
            <w:tcMar>
              <w:left w:w="105" w:type="dxa"/>
              <w:right w:w="105" w:type="dxa"/>
            </w:tcMar>
            <w:vAlign w:val="center"/>
          </w:tcPr>
          <w:p w14:paraId="04B54852" w14:textId="77777777" w:rsidR="00697DCF" w:rsidRPr="009532C9" w:rsidRDefault="00697DCF" w:rsidP="004A73AE">
            <w:pPr>
              <w:contextualSpacing/>
              <w:jc w:val="center"/>
              <w:rPr>
                <w:rFonts w:ascii="Verdana" w:eastAsia="Verdana" w:hAnsi="Verdana"/>
                <w:b/>
                <w:bCs/>
              </w:rPr>
            </w:pPr>
          </w:p>
        </w:tc>
        <w:tc>
          <w:tcPr>
            <w:tcW w:w="1963" w:type="dxa"/>
            <w:tcMar>
              <w:left w:w="105" w:type="dxa"/>
              <w:right w:w="105" w:type="dxa"/>
            </w:tcMar>
          </w:tcPr>
          <w:p w14:paraId="39A437D9" w14:textId="77777777" w:rsidR="00697DCF" w:rsidRPr="009532C9" w:rsidRDefault="00697DCF" w:rsidP="004A73AE">
            <w:pPr>
              <w:contextualSpacing/>
              <w:jc w:val="center"/>
              <w:rPr>
                <w:rFonts w:ascii="Verdana" w:eastAsia="Verdana" w:hAnsi="Verdana"/>
                <w:b/>
                <w:bCs/>
              </w:rPr>
            </w:pPr>
          </w:p>
        </w:tc>
      </w:tr>
      <w:tr w:rsidR="007451B9" w:rsidRPr="009B3E76" w14:paraId="3CB7A134" w14:textId="77777777" w:rsidTr="00697DCF">
        <w:trPr>
          <w:trHeight w:val="593"/>
        </w:trPr>
        <w:tc>
          <w:tcPr>
            <w:tcW w:w="514"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32FC8331" w14:textId="77777777" w:rsidR="007451B9" w:rsidRPr="009B3E76" w:rsidRDefault="007451B9" w:rsidP="004A73AE">
            <w:pPr>
              <w:rPr>
                <w:rFonts w:ascii="Verdana" w:eastAsia="Verdana" w:hAnsi="Verdana"/>
                <w:b/>
                <w:bCs/>
              </w:rPr>
            </w:pPr>
            <w:r w:rsidRPr="009532C9">
              <w:rPr>
                <w:rFonts w:ascii="Verdana" w:eastAsia="Verdana" w:hAnsi="Verdana"/>
              </w:rPr>
              <w:t>2.</w:t>
            </w:r>
          </w:p>
        </w:tc>
        <w:tc>
          <w:tcPr>
            <w:tcW w:w="1699"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C41AB1F" w14:textId="77777777" w:rsidR="007451B9" w:rsidRPr="009B3E76" w:rsidRDefault="007451B9" w:rsidP="004A73AE">
            <w:pPr>
              <w:contextualSpacing/>
              <w:jc w:val="center"/>
              <w:rPr>
                <w:rFonts w:ascii="Verdana" w:eastAsia="Verdana" w:hAnsi="Verdana"/>
                <w:b/>
                <w:bCs/>
              </w:rPr>
            </w:pPr>
          </w:p>
        </w:tc>
        <w:tc>
          <w:tcPr>
            <w:tcW w:w="3216"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1E4E8035" w14:textId="77777777" w:rsidR="007451B9" w:rsidRPr="009B3E76" w:rsidRDefault="007451B9" w:rsidP="004A73AE">
            <w:pPr>
              <w:contextualSpacing/>
              <w:jc w:val="center"/>
              <w:rPr>
                <w:rFonts w:ascii="Verdana" w:eastAsia="Verdana" w:hAnsi="Verdana"/>
                <w:b/>
                <w:bCs/>
              </w:rPr>
            </w:pPr>
          </w:p>
        </w:tc>
        <w:tc>
          <w:tcPr>
            <w:tcW w:w="2230" w:type="dxa"/>
            <w:tcBorders>
              <w:top w:val="single" w:sz="6" w:space="0" w:color="auto"/>
              <w:left w:val="single" w:sz="6" w:space="0" w:color="auto"/>
              <w:bottom w:val="single" w:sz="6" w:space="0" w:color="auto"/>
              <w:right w:val="single" w:sz="6" w:space="0" w:color="auto"/>
            </w:tcBorders>
            <w:tcMar>
              <w:left w:w="105" w:type="dxa"/>
              <w:right w:w="105" w:type="dxa"/>
            </w:tcMar>
            <w:vAlign w:val="center"/>
          </w:tcPr>
          <w:p w14:paraId="449930B8" w14:textId="77777777" w:rsidR="007451B9" w:rsidRPr="009B3E76" w:rsidRDefault="007451B9" w:rsidP="004A73AE">
            <w:pPr>
              <w:contextualSpacing/>
              <w:jc w:val="center"/>
              <w:rPr>
                <w:rFonts w:ascii="Verdana" w:eastAsia="Verdana" w:hAnsi="Verdana"/>
                <w:b/>
                <w:bCs/>
              </w:rPr>
            </w:pPr>
          </w:p>
        </w:tc>
        <w:tc>
          <w:tcPr>
            <w:tcW w:w="1963" w:type="dxa"/>
            <w:tcBorders>
              <w:top w:val="single" w:sz="6" w:space="0" w:color="auto"/>
              <w:left w:val="single" w:sz="6" w:space="0" w:color="auto"/>
              <w:bottom w:val="single" w:sz="6" w:space="0" w:color="auto"/>
              <w:right w:val="single" w:sz="6" w:space="0" w:color="auto"/>
            </w:tcBorders>
            <w:tcMar>
              <w:left w:w="105" w:type="dxa"/>
              <w:right w:w="105" w:type="dxa"/>
            </w:tcMar>
          </w:tcPr>
          <w:p w14:paraId="43EED6EA" w14:textId="77777777" w:rsidR="007451B9" w:rsidRPr="009B3E76" w:rsidRDefault="007451B9" w:rsidP="004A73AE">
            <w:pPr>
              <w:contextualSpacing/>
              <w:jc w:val="center"/>
              <w:rPr>
                <w:rFonts w:ascii="Verdana" w:eastAsia="Verdana" w:hAnsi="Verdana"/>
                <w:b/>
                <w:bCs/>
              </w:rPr>
            </w:pPr>
          </w:p>
        </w:tc>
      </w:tr>
    </w:tbl>
    <w:p w14:paraId="6BB02BB1" w14:textId="77777777" w:rsidR="007451B9" w:rsidRPr="009B3E76" w:rsidRDefault="007451B9" w:rsidP="007451B9">
      <w:pPr>
        <w:widowControl w:val="0"/>
        <w:rPr>
          <w:rFonts w:ascii="Verdana" w:hAnsi="Verdana"/>
          <w:sz w:val="20"/>
          <w:lang w:val="en-US"/>
        </w:rPr>
      </w:pPr>
    </w:p>
    <w:p w14:paraId="60892367" w14:textId="77777777" w:rsidR="007451B9" w:rsidRPr="00076203" w:rsidRDefault="007451B9" w:rsidP="007451B9">
      <w:pPr>
        <w:tabs>
          <w:tab w:val="left" w:pos="480"/>
        </w:tabs>
        <w:spacing w:before="60" w:after="60"/>
        <w:rPr>
          <w:rFonts w:ascii="Verdana" w:hAnsi="Verdana"/>
          <w:b/>
          <w:bCs/>
          <w:sz w:val="20"/>
          <w:szCs w:val="20"/>
        </w:rPr>
      </w:pPr>
      <w:r>
        <w:rPr>
          <w:rFonts w:ascii="Verdana" w:hAnsi="Verdana"/>
          <w:b/>
          <w:bCs/>
          <w:sz w:val="20"/>
          <w:szCs w:val="20"/>
        </w:rPr>
        <w:t>2. S</w:t>
      </w:r>
      <w:r w:rsidRPr="00076203">
        <w:rPr>
          <w:rFonts w:ascii="Verdana" w:hAnsi="Verdana"/>
          <w:b/>
          <w:bCs/>
          <w:sz w:val="20"/>
          <w:szCs w:val="20"/>
        </w:rPr>
        <w:t xml:space="preserve">ubtiekėjų sąrašas </w:t>
      </w:r>
    </w:p>
    <w:p w14:paraId="08201B3C" w14:textId="77777777" w:rsidR="007451B9" w:rsidRPr="00076203" w:rsidRDefault="007451B9" w:rsidP="007451B9">
      <w:pPr>
        <w:tabs>
          <w:tab w:val="left" w:pos="851"/>
        </w:tabs>
        <w:jc w:val="both"/>
        <w:rPr>
          <w:rFonts w:ascii="Verdana" w:hAnsi="Verdana"/>
          <w:sz w:val="20"/>
          <w:szCs w:val="20"/>
        </w:rPr>
      </w:pPr>
    </w:p>
    <w:tbl>
      <w:tblPr>
        <w:tblpPr w:leftFromText="180" w:rightFromText="180" w:vertAnchor="text" w:horzAnchor="margin" w:tblpX="41" w:tblpY="50"/>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7"/>
        <w:gridCol w:w="3271"/>
        <w:gridCol w:w="5185"/>
      </w:tblGrid>
      <w:tr w:rsidR="007451B9" w:rsidRPr="00076203" w14:paraId="46A3C62B" w14:textId="77777777" w:rsidTr="004A73AE">
        <w:tc>
          <w:tcPr>
            <w:tcW w:w="499" w:type="pct"/>
            <w:tcBorders>
              <w:top w:val="single" w:sz="4" w:space="0" w:color="auto"/>
              <w:left w:val="single" w:sz="4" w:space="0" w:color="auto"/>
              <w:bottom w:val="single" w:sz="4" w:space="0" w:color="auto"/>
              <w:right w:val="single" w:sz="4" w:space="0" w:color="auto"/>
            </w:tcBorders>
            <w:vAlign w:val="center"/>
          </w:tcPr>
          <w:p w14:paraId="52C18717" w14:textId="77777777" w:rsidR="007451B9" w:rsidRPr="00076203" w:rsidRDefault="007451B9" w:rsidP="004A73AE">
            <w:pPr>
              <w:rPr>
                <w:rFonts w:ascii="Verdana" w:hAnsi="Verdana"/>
                <w:b/>
                <w:sz w:val="20"/>
                <w:szCs w:val="20"/>
              </w:rPr>
            </w:pPr>
            <w:r w:rsidRPr="00076203">
              <w:rPr>
                <w:rFonts w:ascii="Verdana" w:hAnsi="Verdana"/>
                <w:b/>
                <w:sz w:val="20"/>
                <w:szCs w:val="20"/>
              </w:rPr>
              <w:t>Eil.</w:t>
            </w:r>
          </w:p>
          <w:p w14:paraId="65686355" w14:textId="77777777" w:rsidR="007451B9" w:rsidRPr="00076203" w:rsidRDefault="007451B9" w:rsidP="004A73AE">
            <w:pPr>
              <w:rPr>
                <w:rFonts w:ascii="Verdana" w:hAnsi="Verdana"/>
                <w:b/>
                <w:sz w:val="20"/>
                <w:szCs w:val="20"/>
              </w:rPr>
            </w:pPr>
            <w:r w:rsidRPr="00076203">
              <w:rPr>
                <w:rFonts w:ascii="Verdana" w:hAnsi="Verdana"/>
                <w:b/>
                <w:sz w:val="20"/>
                <w:szCs w:val="20"/>
              </w:rPr>
              <w:t>Nr.</w:t>
            </w:r>
          </w:p>
        </w:tc>
        <w:tc>
          <w:tcPr>
            <w:tcW w:w="1741" w:type="pct"/>
            <w:tcBorders>
              <w:top w:val="single" w:sz="4" w:space="0" w:color="auto"/>
              <w:left w:val="single" w:sz="4" w:space="0" w:color="auto"/>
              <w:bottom w:val="single" w:sz="4" w:space="0" w:color="auto"/>
              <w:right w:val="single" w:sz="4" w:space="0" w:color="auto"/>
            </w:tcBorders>
            <w:vAlign w:val="center"/>
          </w:tcPr>
          <w:p w14:paraId="70B795E2" w14:textId="77777777" w:rsidR="007451B9" w:rsidRPr="00076203" w:rsidRDefault="007451B9" w:rsidP="004A73AE">
            <w:pPr>
              <w:rPr>
                <w:rFonts w:ascii="Verdana" w:hAnsi="Verdana"/>
                <w:b/>
                <w:sz w:val="20"/>
                <w:szCs w:val="20"/>
              </w:rPr>
            </w:pPr>
            <w:r w:rsidRPr="00076203">
              <w:rPr>
                <w:rFonts w:ascii="Verdana" w:hAnsi="Verdana"/>
                <w:b/>
                <w:sz w:val="20"/>
                <w:szCs w:val="20"/>
              </w:rPr>
              <w:t>Subtiekėjo pavadinimas, kontaktiniai duomenys, atstovai</w:t>
            </w:r>
          </w:p>
        </w:tc>
        <w:tc>
          <w:tcPr>
            <w:tcW w:w="2760" w:type="pct"/>
            <w:tcBorders>
              <w:top w:val="single" w:sz="4" w:space="0" w:color="auto"/>
              <w:left w:val="single" w:sz="4" w:space="0" w:color="auto"/>
              <w:bottom w:val="single" w:sz="4" w:space="0" w:color="auto"/>
              <w:right w:val="single" w:sz="4" w:space="0" w:color="auto"/>
            </w:tcBorders>
          </w:tcPr>
          <w:p w14:paraId="21D6C081" w14:textId="51E941D9" w:rsidR="007451B9" w:rsidRPr="00076203" w:rsidRDefault="007451B9" w:rsidP="004A73AE">
            <w:pPr>
              <w:rPr>
                <w:rFonts w:ascii="Verdana" w:hAnsi="Verdana"/>
                <w:b/>
                <w:sz w:val="20"/>
                <w:szCs w:val="20"/>
              </w:rPr>
            </w:pPr>
            <w:r w:rsidRPr="00076203">
              <w:rPr>
                <w:rFonts w:ascii="Verdana" w:hAnsi="Verdana"/>
                <w:b/>
                <w:sz w:val="20"/>
                <w:szCs w:val="20"/>
              </w:rPr>
              <w:t>Įsipareigojimų dalis (nurodyti konkrečius pagal pirkimo sutartį prisiimamus įsipareigojimus, kuriuos vykdys subtiekėjas)</w:t>
            </w:r>
          </w:p>
        </w:tc>
      </w:tr>
      <w:tr w:rsidR="007451B9" w:rsidRPr="00076203" w14:paraId="4FCD7906" w14:textId="77777777" w:rsidTr="00697DCF">
        <w:trPr>
          <w:trHeight w:val="193"/>
        </w:trPr>
        <w:tc>
          <w:tcPr>
            <w:tcW w:w="499" w:type="pct"/>
            <w:tcBorders>
              <w:top w:val="single" w:sz="4" w:space="0" w:color="auto"/>
              <w:left w:val="single" w:sz="4" w:space="0" w:color="auto"/>
              <w:bottom w:val="single" w:sz="4" w:space="0" w:color="auto"/>
              <w:right w:val="single" w:sz="4" w:space="0" w:color="auto"/>
            </w:tcBorders>
            <w:vAlign w:val="center"/>
          </w:tcPr>
          <w:p w14:paraId="13F62708" w14:textId="77777777" w:rsidR="007451B9" w:rsidRPr="00697DCF" w:rsidRDefault="007451B9" w:rsidP="004A73AE">
            <w:pPr>
              <w:jc w:val="center"/>
              <w:rPr>
                <w:rFonts w:ascii="Verdana" w:hAnsi="Verdana"/>
                <w:i/>
                <w:iCs/>
                <w:sz w:val="20"/>
                <w:szCs w:val="20"/>
              </w:rPr>
            </w:pPr>
            <w:r w:rsidRPr="00697DCF">
              <w:rPr>
                <w:rFonts w:ascii="Verdana" w:hAnsi="Verdana"/>
                <w:i/>
                <w:iCs/>
                <w:sz w:val="20"/>
                <w:szCs w:val="20"/>
              </w:rPr>
              <w:t>1</w:t>
            </w:r>
          </w:p>
        </w:tc>
        <w:tc>
          <w:tcPr>
            <w:tcW w:w="1741" w:type="pct"/>
            <w:tcBorders>
              <w:top w:val="single" w:sz="4" w:space="0" w:color="auto"/>
              <w:left w:val="single" w:sz="4" w:space="0" w:color="auto"/>
              <w:bottom w:val="single" w:sz="4" w:space="0" w:color="auto"/>
              <w:right w:val="single" w:sz="4" w:space="0" w:color="auto"/>
            </w:tcBorders>
            <w:vAlign w:val="center"/>
          </w:tcPr>
          <w:p w14:paraId="6544155A" w14:textId="77777777" w:rsidR="007451B9" w:rsidRPr="00697DCF" w:rsidRDefault="007451B9" w:rsidP="004A73AE">
            <w:pPr>
              <w:jc w:val="center"/>
              <w:rPr>
                <w:rFonts w:ascii="Verdana" w:hAnsi="Verdana"/>
                <w:i/>
                <w:iCs/>
                <w:sz w:val="20"/>
                <w:szCs w:val="20"/>
              </w:rPr>
            </w:pPr>
            <w:r w:rsidRPr="00697DCF">
              <w:rPr>
                <w:rFonts w:ascii="Verdana" w:hAnsi="Verdana"/>
                <w:i/>
                <w:iCs/>
                <w:sz w:val="20"/>
                <w:szCs w:val="20"/>
              </w:rPr>
              <w:t>2</w:t>
            </w:r>
          </w:p>
        </w:tc>
        <w:tc>
          <w:tcPr>
            <w:tcW w:w="2760" w:type="pct"/>
            <w:tcBorders>
              <w:top w:val="single" w:sz="4" w:space="0" w:color="auto"/>
              <w:left w:val="single" w:sz="4" w:space="0" w:color="auto"/>
              <w:bottom w:val="single" w:sz="4" w:space="0" w:color="auto"/>
              <w:right w:val="single" w:sz="4" w:space="0" w:color="auto"/>
            </w:tcBorders>
          </w:tcPr>
          <w:p w14:paraId="7FF4076A" w14:textId="77777777" w:rsidR="007451B9" w:rsidRPr="00697DCF" w:rsidRDefault="007451B9" w:rsidP="004A73AE">
            <w:pPr>
              <w:jc w:val="center"/>
              <w:rPr>
                <w:rFonts w:ascii="Verdana" w:hAnsi="Verdana"/>
                <w:i/>
                <w:iCs/>
                <w:sz w:val="20"/>
                <w:szCs w:val="20"/>
              </w:rPr>
            </w:pPr>
            <w:r w:rsidRPr="00697DCF">
              <w:rPr>
                <w:rFonts w:ascii="Verdana" w:hAnsi="Verdana"/>
                <w:i/>
                <w:iCs/>
                <w:sz w:val="20"/>
                <w:szCs w:val="20"/>
              </w:rPr>
              <w:t>3</w:t>
            </w:r>
          </w:p>
        </w:tc>
      </w:tr>
      <w:tr w:rsidR="007451B9" w:rsidRPr="00076203" w14:paraId="7F66C367" w14:textId="77777777" w:rsidTr="004A73AE">
        <w:tc>
          <w:tcPr>
            <w:tcW w:w="499" w:type="pct"/>
            <w:tcBorders>
              <w:top w:val="single" w:sz="4" w:space="0" w:color="auto"/>
              <w:left w:val="single" w:sz="4" w:space="0" w:color="auto"/>
              <w:bottom w:val="single" w:sz="4" w:space="0" w:color="auto"/>
              <w:right w:val="single" w:sz="4" w:space="0" w:color="auto"/>
            </w:tcBorders>
            <w:vAlign w:val="center"/>
          </w:tcPr>
          <w:p w14:paraId="18A8BD6A" w14:textId="77777777" w:rsidR="007451B9" w:rsidRPr="00076203" w:rsidRDefault="007451B9" w:rsidP="004A73AE">
            <w:pPr>
              <w:contextualSpacing/>
              <w:rPr>
                <w:rFonts w:ascii="Verdana" w:hAnsi="Verdana"/>
                <w:sz w:val="20"/>
                <w:szCs w:val="20"/>
                <w:lang w:val="en-US"/>
              </w:rPr>
            </w:pPr>
            <w:r w:rsidRPr="00076203">
              <w:rPr>
                <w:rFonts w:ascii="Verdana" w:hAnsi="Verdana"/>
                <w:sz w:val="20"/>
                <w:szCs w:val="20"/>
                <w:lang w:val="en-US"/>
              </w:rPr>
              <w:t>1.</w:t>
            </w:r>
          </w:p>
        </w:tc>
        <w:tc>
          <w:tcPr>
            <w:tcW w:w="1741" w:type="pct"/>
            <w:tcBorders>
              <w:top w:val="single" w:sz="4" w:space="0" w:color="auto"/>
              <w:left w:val="single" w:sz="4" w:space="0" w:color="auto"/>
              <w:bottom w:val="single" w:sz="4" w:space="0" w:color="auto"/>
              <w:right w:val="single" w:sz="4" w:space="0" w:color="auto"/>
            </w:tcBorders>
            <w:vAlign w:val="center"/>
          </w:tcPr>
          <w:p w14:paraId="1C774402" w14:textId="77777777" w:rsidR="007451B9" w:rsidRPr="00076203" w:rsidRDefault="007451B9" w:rsidP="004A73AE">
            <w:pPr>
              <w:rPr>
                <w:rFonts w:ascii="Verdana" w:hAnsi="Verdana"/>
                <w:sz w:val="20"/>
                <w:szCs w:val="20"/>
              </w:rPr>
            </w:pPr>
          </w:p>
        </w:tc>
        <w:tc>
          <w:tcPr>
            <w:tcW w:w="2760" w:type="pct"/>
            <w:tcBorders>
              <w:top w:val="single" w:sz="4" w:space="0" w:color="auto"/>
              <w:left w:val="single" w:sz="4" w:space="0" w:color="auto"/>
              <w:bottom w:val="single" w:sz="4" w:space="0" w:color="auto"/>
              <w:right w:val="single" w:sz="4" w:space="0" w:color="auto"/>
            </w:tcBorders>
          </w:tcPr>
          <w:p w14:paraId="2678B28E" w14:textId="77777777" w:rsidR="007451B9" w:rsidRPr="00076203" w:rsidRDefault="007451B9" w:rsidP="004A73AE">
            <w:pPr>
              <w:jc w:val="both"/>
              <w:rPr>
                <w:rFonts w:ascii="Verdana" w:hAnsi="Verdana"/>
                <w:sz w:val="20"/>
                <w:szCs w:val="20"/>
              </w:rPr>
            </w:pPr>
          </w:p>
        </w:tc>
      </w:tr>
      <w:tr w:rsidR="007451B9" w:rsidRPr="00076203" w14:paraId="0445A319" w14:textId="77777777" w:rsidTr="004A73AE">
        <w:tc>
          <w:tcPr>
            <w:tcW w:w="499" w:type="pct"/>
            <w:tcBorders>
              <w:top w:val="single" w:sz="4" w:space="0" w:color="auto"/>
              <w:left w:val="single" w:sz="4" w:space="0" w:color="auto"/>
              <w:bottom w:val="single" w:sz="4" w:space="0" w:color="auto"/>
              <w:right w:val="single" w:sz="4" w:space="0" w:color="auto"/>
            </w:tcBorders>
            <w:vAlign w:val="center"/>
          </w:tcPr>
          <w:p w14:paraId="2463541C" w14:textId="77777777" w:rsidR="007451B9" w:rsidRPr="00076203" w:rsidRDefault="007451B9" w:rsidP="004A73AE">
            <w:pPr>
              <w:contextualSpacing/>
              <w:rPr>
                <w:rFonts w:ascii="Verdana" w:hAnsi="Verdana"/>
                <w:sz w:val="20"/>
                <w:szCs w:val="20"/>
              </w:rPr>
            </w:pPr>
            <w:r>
              <w:rPr>
                <w:rFonts w:ascii="Verdana" w:hAnsi="Verdana"/>
                <w:sz w:val="20"/>
                <w:szCs w:val="20"/>
              </w:rPr>
              <w:t>2.</w:t>
            </w:r>
          </w:p>
        </w:tc>
        <w:tc>
          <w:tcPr>
            <w:tcW w:w="1741" w:type="pct"/>
            <w:tcBorders>
              <w:top w:val="single" w:sz="4" w:space="0" w:color="auto"/>
              <w:left w:val="single" w:sz="4" w:space="0" w:color="auto"/>
              <w:bottom w:val="single" w:sz="4" w:space="0" w:color="auto"/>
              <w:right w:val="single" w:sz="4" w:space="0" w:color="auto"/>
            </w:tcBorders>
            <w:vAlign w:val="center"/>
          </w:tcPr>
          <w:p w14:paraId="119E7C3C" w14:textId="77777777" w:rsidR="007451B9" w:rsidRPr="00076203" w:rsidRDefault="007451B9" w:rsidP="004A73AE">
            <w:pPr>
              <w:rPr>
                <w:rFonts w:ascii="Verdana" w:hAnsi="Verdana"/>
                <w:sz w:val="20"/>
                <w:szCs w:val="20"/>
              </w:rPr>
            </w:pPr>
          </w:p>
        </w:tc>
        <w:tc>
          <w:tcPr>
            <w:tcW w:w="2760" w:type="pct"/>
            <w:tcBorders>
              <w:top w:val="single" w:sz="4" w:space="0" w:color="auto"/>
              <w:left w:val="single" w:sz="4" w:space="0" w:color="auto"/>
              <w:bottom w:val="single" w:sz="4" w:space="0" w:color="auto"/>
              <w:right w:val="single" w:sz="4" w:space="0" w:color="auto"/>
            </w:tcBorders>
          </w:tcPr>
          <w:p w14:paraId="0810B6E8" w14:textId="77777777" w:rsidR="007451B9" w:rsidRPr="00076203" w:rsidRDefault="007451B9" w:rsidP="004A73AE">
            <w:pPr>
              <w:jc w:val="both"/>
              <w:rPr>
                <w:rFonts w:ascii="Verdana" w:hAnsi="Verdana"/>
                <w:sz w:val="20"/>
                <w:szCs w:val="20"/>
              </w:rPr>
            </w:pPr>
          </w:p>
        </w:tc>
      </w:tr>
    </w:tbl>
    <w:p w14:paraId="7E8EAE20" w14:textId="77777777" w:rsidR="007451B9" w:rsidRPr="00E837B9" w:rsidRDefault="007451B9" w:rsidP="007451B9">
      <w:pPr>
        <w:spacing w:after="0" w:line="240" w:lineRule="auto"/>
        <w:rPr>
          <w:rFonts w:ascii="Verdana" w:hAnsi="Verdana"/>
          <w:sz w:val="20"/>
          <w:szCs w:val="20"/>
        </w:rPr>
      </w:pPr>
    </w:p>
    <w:p w14:paraId="52E37CDB" w14:textId="77777777" w:rsidR="007451B9" w:rsidRPr="007451B9" w:rsidRDefault="007451B9" w:rsidP="007451B9">
      <w:pPr>
        <w:jc w:val="right"/>
        <w:rPr>
          <w:color w:val="5282D4" w:themeColor="accent6" w:themeTint="99"/>
        </w:rPr>
      </w:pPr>
    </w:p>
    <w:sectPr w:rsidR="007451B9" w:rsidRPr="007451B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F05DB" w14:textId="77777777" w:rsidR="00157CCD" w:rsidRDefault="00157CCD" w:rsidP="009601E9">
      <w:pPr>
        <w:spacing w:after="0" w:line="240" w:lineRule="auto"/>
      </w:pPr>
      <w:r>
        <w:separator/>
      </w:r>
    </w:p>
  </w:endnote>
  <w:endnote w:type="continuationSeparator" w:id="0">
    <w:p w14:paraId="58BE3C74" w14:textId="77777777" w:rsidR="00157CCD" w:rsidRDefault="00157CCD" w:rsidP="00960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00D8" w14:textId="77777777" w:rsidR="007451B9" w:rsidRDefault="007451B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152DB" w14:textId="77777777" w:rsidR="00157CCD" w:rsidRDefault="00157CCD" w:rsidP="009601E9">
      <w:pPr>
        <w:spacing w:after="0" w:line="240" w:lineRule="auto"/>
      </w:pPr>
      <w:r>
        <w:separator/>
      </w:r>
    </w:p>
  </w:footnote>
  <w:footnote w:type="continuationSeparator" w:id="0">
    <w:p w14:paraId="64AA63A1" w14:textId="77777777" w:rsidR="00157CCD" w:rsidRDefault="00157CCD" w:rsidP="009601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AFCBB" w14:textId="77777777" w:rsidR="007451B9" w:rsidRDefault="007451B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A7E7C8F" w14:textId="77777777" w:rsidR="007451B9" w:rsidRDefault="007451B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3D48"/>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054B3E83"/>
    <w:multiLevelType w:val="hybridMultilevel"/>
    <w:tmpl w:val="350C6556"/>
    <w:lvl w:ilvl="0" w:tplc="F58219FA">
      <w:start w:val="1"/>
      <w:numFmt w:val="upperRoman"/>
      <w:lvlText w:val="(%1)"/>
      <w:lvlJc w:val="left"/>
      <w:pPr>
        <w:ind w:left="907" w:hanging="481"/>
      </w:pPr>
      <w:rPr>
        <w:rFonts w:ascii="Verdana" w:eastAsia="Verdana" w:hAnsi="Verdana" w:cs="Verdana" w:hint="default"/>
        <w:b w:val="0"/>
        <w:bCs w:val="0"/>
        <w:i w:val="0"/>
        <w:iCs w:val="0"/>
        <w:spacing w:val="-1"/>
        <w:w w:val="100"/>
        <w:sz w:val="20"/>
        <w:szCs w:val="20"/>
        <w:lang w:val="lt-LT" w:eastAsia="lt-LT" w:bidi="lt-LT"/>
      </w:rPr>
    </w:lvl>
    <w:lvl w:ilvl="1" w:tplc="BDBEBFA8">
      <w:numFmt w:val="bullet"/>
      <w:lvlText w:val="•"/>
      <w:lvlJc w:val="left"/>
      <w:pPr>
        <w:ind w:left="1897" w:hanging="481"/>
      </w:pPr>
      <w:rPr>
        <w:rFonts w:hint="default"/>
        <w:lang w:val="lt-LT" w:eastAsia="lt-LT" w:bidi="lt-LT"/>
      </w:rPr>
    </w:lvl>
    <w:lvl w:ilvl="2" w:tplc="30245EA8">
      <w:numFmt w:val="bullet"/>
      <w:lvlText w:val="•"/>
      <w:lvlJc w:val="left"/>
      <w:pPr>
        <w:ind w:left="2888" w:hanging="481"/>
      </w:pPr>
      <w:rPr>
        <w:rFonts w:hint="default"/>
        <w:lang w:val="lt-LT" w:eastAsia="lt-LT" w:bidi="lt-LT"/>
      </w:rPr>
    </w:lvl>
    <w:lvl w:ilvl="3" w:tplc="DBF254F6">
      <w:numFmt w:val="bullet"/>
      <w:lvlText w:val="•"/>
      <w:lvlJc w:val="left"/>
      <w:pPr>
        <w:ind w:left="3878" w:hanging="481"/>
      </w:pPr>
      <w:rPr>
        <w:rFonts w:hint="default"/>
        <w:lang w:val="lt-LT" w:eastAsia="lt-LT" w:bidi="lt-LT"/>
      </w:rPr>
    </w:lvl>
    <w:lvl w:ilvl="4" w:tplc="BC36173C">
      <w:numFmt w:val="bullet"/>
      <w:lvlText w:val="•"/>
      <w:lvlJc w:val="left"/>
      <w:pPr>
        <w:ind w:left="4869" w:hanging="481"/>
      </w:pPr>
      <w:rPr>
        <w:rFonts w:hint="default"/>
        <w:lang w:val="lt-LT" w:eastAsia="lt-LT" w:bidi="lt-LT"/>
      </w:rPr>
    </w:lvl>
    <w:lvl w:ilvl="5" w:tplc="9CF6FF30">
      <w:numFmt w:val="bullet"/>
      <w:lvlText w:val="•"/>
      <w:lvlJc w:val="left"/>
      <w:pPr>
        <w:ind w:left="5860" w:hanging="481"/>
      </w:pPr>
      <w:rPr>
        <w:rFonts w:hint="default"/>
        <w:lang w:val="lt-LT" w:eastAsia="lt-LT" w:bidi="lt-LT"/>
      </w:rPr>
    </w:lvl>
    <w:lvl w:ilvl="6" w:tplc="9B5CAF5A">
      <w:numFmt w:val="bullet"/>
      <w:lvlText w:val="•"/>
      <w:lvlJc w:val="left"/>
      <w:pPr>
        <w:ind w:left="6850" w:hanging="481"/>
      </w:pPr>
      <w:rPr>
        <w:rFonts w:hint="default"/>
        <w:lang w:val="lt-LT" w:eastAsia="lt-LT" w:bidi="lt-LT"/>
      </w:rPr>
    </w:lvl>
    <w:lvl w:ilvl="7" w:tplc="8B966D7E">
      <w:numFmt w:val="bullet"/>
      <w:lvlText w:val="•"/>
      <w:lvlJc w:val="left"/>
      <w:pPr>
        <w:ind w:left="7841" w:hanging="481"/>
      </w:pPr>
      <w:rPr>
        <w:rFonts w:hint="default"/>
        <w:lang w:val="lt-LT" w:eastAsia="lt-LT" w:bidi="lt-LT"/>
      </w:rPr>
    </w:lvl>
    <w:lvl w:ilvl="8" w:tplc="1302AA9A">
      <w:numFmt w:val="bullet"/>
      <w:lvlText w:val="•"/>
      <w:lvlJc w:val="left"/>
      <w:pPr>
        <w:ind w:left="8832" w:hanging="481"/>
      </w:pPr>
      <w:rPr>
        <w:rFonts w:hint="default"/>
        <w:lang w:val="lt-LT" w:eastAsia="lt-LT" w:bidi="lt-LT"/>
      </w:rPr>
    </w:lvl>
  </w:abstractNum>
  <w:abstractNum w:abstractNumId="7" w15:restartNumberingAfterBreak="0">
    <w:nsid w:val="076F534A"/>
    <w:multiLevelType w:val="hybridMultilevel"/>
    <w:tmpl w:val="3036F48C"/>
    <w:lvl w:ilvl="0" w:tplc="280E1720">
      <w:start w:val="1"/>
      <w:numFmt w:val="decimal"/>
      <w:lvlText w:val="%1."/>
      <w:lvlJc w:val="left"/>
      <w:pPr>
        <w:ind w:left="1020" w:hanging="360"/>
      </w:pPr>
    </w:lvl>
    <w:lvl w:ilvl="1" w:tplc="95627D0A">
      <w:start w:val="1"/>
      <w:numFmt w:val="decimal"/>
      <w:lvlText w:val="%2."/>
      <w:lvlJc w:val="left"/>
      <w:pPr>
        <w:ind w:left="1020" w:hanging="360"/>
      </w:pPr>
    </w:lvl>
    <w:lvl w:ilvl="2" w:tplc="8ABA86DE">
      <w:start w:val="1"/>
      <w:numFmt w:val="decimal"/>
      <w:lvlText w:val="%3."/>
      <w:lvlJc w:val="left"/>
      <w:pPr>
        <w:ind w:left="1020" w:hanging="360"/>
      </w:pPr>
    </w:lvl>
    <w:lvl w:ilvl="3" w:tplc="9D96F87E">
      <w:start w:val="1"/>
      <w:numFmt w:val="decimal"/>
      <w:lvlText w:val="%4."/>
      <w:lvlJc w:val="left"/>
      <w:pPr>
        <w:ind w:left="1020" w:hanging="360"/>
      </w:pPr>
    </w:lvl>
    <w:lvl w:ilvl="4" w:tplc="BAF27EC8">
      <w:start w:val="1"/>
      <w:numFmt w:val="decimal"/>
      <w:lvlText w:val="%5."/>
      <w:lvlJc w:val="left"/>
      <w:pPr>
        <w:ind w:left="1020" w:hanging="360"/>
      </w:pPr>
    </w:lvl>
    <w:lvl w:ilvl="5" w:tplc="51E425E4">
      <w:start w:val="1"/>
      <w:numFmt w:val="decimal"/>
      <w:lvlText w:val="%6."/>
      <w:lvlJc w:val="left"/>
      <w:pPr>
        <w:ind w:left="1020" w:hanging="360"/>
      </w:pPr>
    </w:lvl>
    <w:lvl w:ilvl="6" w:tplc="DEE23430">
      <w:start w:val="1"/>
      <w:numFmt w:val="decimal"/>
      <w:lvlText w:val="%7."/>
      <w:lvlJc w:val="left"/>
      <w:pPr>
        <w:ind w:left="1020" w:hanging="360"/>
      </w:pPr>
    </w:lvl>
    <w:lvl w:ilvl="7" w:tplc="9B9655A2">
      <w:start w:val="1"/>
      <w:numFmt w:val="decimal"/>
      <w:lvlText w:val="%8."/>
      <w:lvlJc w:val="left"/>
      <w:pPr>
        <w:ind w:left="1020" w:hanging="360"/>
      </w:pPr>
    </w:lvl>
    <w:lvl w:ilvl="8" w:tplc="8E3ADE3E">
      <w:start w:val="1"/>
      <w:numFmt w:val="decimal"/>
      <w:lvlText w:val="%9."/>
      <w:lvlJc w:val="left"/>
      <w:pPr>
        <w:ind w:left="1020" w:hanging="360"/>
      </w:pPr>
    </w:lvl>
  </w:abstractNum>
  <w:abstractNum w:abstractNumId="8" w15:restartNumberingAfterBreak="0">
    <w:nsid w:val="09DC7F04"/>
    <w:multiLevelType w:val="hybridMultilevel"/>
    <w:tmpl w:val="46B4D7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E3C4C60"/>
    <w:multiLevelType w:val="multilevel"/>
    <w:tmpl w:val="74647F3C"/>
    <w:lvl w:ilvl="0">
      <w:start w:val="1"/>
      <w:numFmt w:val="decimal"/>
      <w:lvlText w:val="%1."/>
      <w:lvlJc w:val="left"/>
      <w:pPr>
        <w:ind w:left="1560" w:hanging="299"/>
      </w:pPr>
      <w:rPr>
        <w:rFonts w:ascii="Verdana" w:eastAsia="Verdana" w:hAnsi="Verdana" w:cs="Verdana" w:hint="default"/>
        <w:w w:val="100"/>
        <w:sz w:val="18"/>
        <w:szCs w:val="18"/>
        <w:lang w:val="lt-LT" w:eastAsia="lt-LT" w:bidi="lt-LT"/>
      </w:rPr>
    </w:lvl>
    <w:lvl w:ilvl="1">
      <w:start w:val="1"/>
      <w:numFmt w:val="decimal"/>
      <w:lvlText w:val="%2."/>
      <w:lvlJc w:val="left"/>
      <w:pPr>
        <w:ind w:left="4740" w:hanging="285"/>
        <w:jc w:val="right"/>
      </w:pPr>
      <w:rPr>
        <w:rFonts w:ascii="Verdana" w:eastAsia="Verdana" w:hAnsi="Verdana" w:cs="Verdana" w:hint="default"/>
        <w:b/>
        <w:bCs/>
        <w:w w:val="99"/>
        <w:sz w:val="16"/>
        <w:szCs w:val="16"/>
        <w:lang w:val="lt-LT" w:eastAsia="lt-LT" w:bidi="lt-LT"/>
      </w:rPr>
    </w:lvl>
    <w:lvl w:ilvl="2">
      <w:start w:val="1"/>
      <w:numFmt w:val="decimal"/>
      <w:lvlText w:val="%2.%3."/>
      <w:lvlJc w:val="left"/>
      <w:pPr>
        <w:ind w:left="1560" w:hanging="414"/>
      </w:pPr>
      <w:rPr>
        <w:rFonts w:ascii="Verdana" w:eastAsia="Verdana" w:hAnsi="Verdana" w:cs="Verdana" w:hint="default"/>
        <w:spacing w:val="-1"/>
        <w:w w:val="99"/>
        <w:sz w:val="16"/>
        <w:szCs w:val="16"/>
        <w:lang w:val="lt-LT" w:eastAsia="lt-LT" w:bidi="lt-LT"/>
      </w:rPr>
    </w:lvl>
    <w:lvl w:ilvl="3">
      <w:start w:val="1"/>
      <w:numFmt w:val="decimal"/>
      <w:lvlText w:val="%2.%3.%4."/>
      <w:lvlJc w:val="left"/>
      <w:pPr>
        <w:ind w:left="1560" w:hanging="556"/>
      </w:pPr>
      <w:rPr>
        <w:rFonts w:ascii="Verdana" w:eastAsia="Verdana" w:hAnsi="Verdana" w:cs="Verdana" w:hint="default"/>
        <w:spacing w:val="-1"/>
        <w:w w:val="99"/>
        <w:sz w:val="16"/>
        <w:szCs w:val="16"/>
        <w:lang w:val="lt-LT" w:eastAsia="lt-LT" w:bidi="lt-LT"/>
      </w:rPr>
    </w:lvl>
    <w:lvl w:ilvl="4">
      <w:numFmt w:val="bullet"/>
      <w:lvlText w:val="•"/>
      <w:lvlJc w:val="left"/>
      <w:pPr>
        <w:ind w:left="6982" w:hanging="556"/>
      </w:pPr>
      <w:rPr>
        <w:rFonts w:hint="default"/>
        <w:lang w:val="lt-LT" w:eastAsia="lt-LT" w:bidi="lt-LT"/>
      </w:rPr>
    </w:lvl>
    <w:lvl w:ilvl="5">
      <w:numFmt w:val="bullet"/>
      <w:lvlText w:val="•"/>
      <w:lvlJc w:val="left"/>
      <w:pPr>
        <w:ind w:left="7729" w:hanging="556"/>
      </w:pPr>
      <w:rPr>
        <w:rFonts w:hint="default"/>
        <w:lang w:val="lt-LT" w:eastAsia="lt-LT" w:bidi="lt-LT"/>
      </w:rPr>
    </w:lvl>
    <w:lvl w:ilvl="6">
      <w:numFmt w:val="bullet"/>
      <w:lvlText w:val="•"/>
      <w:lvlJc w:val="left"/>
      <w:pPr>
        <w:ind w:left="8476" w:hanging="556"/>
      </w:pPr>
      <w:rPr>
        <w:rFonts w:hint="default"/>
        <w:lang w:val="lt-LT" w:eastAsia="lt-LT" w:bidi="lt-LT"/>
      </w:rPr>
    </w:lvl>
    <w:lvl w:ilvl="7">
      <w:numFmt w:val="bullet"/>
      <w:lvlText w:val="•"/>
      <w:lvlJc w:val="left"/>
      <w:pPr>
        <w:ind w:left="9224" w:hanging="556"/>
      </w:pPr>
      <w:rPr>
        <w:rFonts w:hint="default"/>
        <w:lang w:val="lt-LT" w:eastAsia="lt-LT" w:bidi="lt-LT"/>
      </w:rPr>
    </w:lvl>
    <w:lvl w:ilvl="8">
      <w:numFmt w:val="bullet"/>
      <w:lvlText w:val="•"/>
      <w:lvlJc w:val="left"/>
      <w:pPr>
        <w:ind w:left="9971" w:hanging="556"/>
      </w:pPr>
      <w:rPr>
        <w:rFonts w:hint="default"/>
        <w:lang w:val="lt-LT" w:eastAsia="lt-LT" w:bidi="lt-LT"/>
      </w:rPr>
    </w:lvl>
  </w:abstractNum>
  <w:abstractNum w:abstractNumId="10"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AC53FCC"/>
    <w:multiLevelType w:val="hybridMultilevel"/>
    <w:tmpl w:val="740EC4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1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54F17"/>
    <w:multiLevelType w:val="hybridMultilevel"/>
    <w:tmpl w:val="DADCDDB4"/>
    <w:lvl w:ilvl="0" w:tplc="C5143D8E">
      <w:start w:val="1"/>
      <w:numFmt w:val="decimal"/>
      <w:pStyle w:val="StiliusAntrat2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2"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3"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4" w15:restartNumberingAfterBreak="0">
    <w:nsid w:val="4A5F5F27"/>
    <w:multiLevelType w:val="hybridMultilevel"/>
    <w:tmpl w:val="5F7EC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6"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31"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34"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2D40D90"/>
    <w:multiLevelType w:val="multilevel"/>
    <w:tmpl w:val="0A3E3D2E"/>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32639DB"/>
    <w:multiLevelType w:val="hybridMultilevel"/>
    <w:tmpl w:val="2A2AE692"/>
    <w:lvl w:ilvl="0" w:tplc="B0AC373A">
      <w:start w:val="1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1" w15:restartNumberingAfterBreak="0">
    <w:nsid w:val="7416404B"/>
    <w:multiLevelType w:val="multilevel"/>
    <w:tmpl w:val="0427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54678263">
    <w:abstractNumId w:val="10"/>
  </w:num>
  <w:num w:numId="2" w16cid:durableId="9822756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780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467587">
    <w:abstractNumId w:val="26"/>
  </w:num>
  <w:num w:numId="5" w16cid:durableId="1752313552">
    <w:abstractNumId w:val="43"/>
  </w:num>
  <w:num w:numId="6" w16cid:durableId="1647584631">
    <w:abstractNumId w:val="38"/>
  </w:num>
  <w:num w:numId="7" w16cid:durableId="2008441781">
    <w:abstractNumId w:val="27"/>
  </w:num>
  <w:num w:numId="8" w16cid:durableId="4939517">
    <w:abstractNumId w:val="4"/>
  </w:num>
  <w:num w:numId="9" w16cid:durableId="1452819823">
    <w:abstractNumId w:val="7"/>
  </w:num>
  <w:num w:numId="10" w16cid:durableId="1793161977">
    <w:abstractNumId w:val="0"/>
  </w:num>
  <w:num w:numId="11" w16cid:durableId="666440141">
    <w:abstractNumId w:val="8"/>
  </w:num>
  <w:num w:numId="12" w16cid:durableId="1365448035">
    <w:abstractNumId w:val="39"/>
  </w:num>
  <w:num w:numId="13" w16cid:durableId="4164884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38659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7402509">
    <w:abstractNumId w:val="4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2411871">
    <w:abstractNumId w:val="9"/>
  </w:num>
  <w:num w:numId="17" w16cid:durableId="1115755126">
    <w:abstractNumId w:val="6"/>
  </w:num>
  <w:num w:numId="18" w16cid:durableId="2116899962">
    <w:abstractNumId w:val="33"/>
  </w:num>
  <w:num w:numId="19" w16cid:durableId="2074548932">
    <w:abstractNumId w:val="3"/>
  </w:num>
  <w:num w:numId="20" w16cid:durableId="1131748405">
    <w:abstractNumId w:val="25"/>
  </w:num>
  <w:num w:numId="21" w16cid:durableId="1351177994">
    <w:abstractNumId w:val="30"/>
  </w:num>
  <w:num w:numId="22" w16cid:durableId="1507401656">
    <w:abstractNumId w:val="19"/>
  </w:num>
  <w:num w:numId="23" w16cid:durableId="1999576971">
    <w:abstractNumId w:val="22"/>
  </w:num>
  <w:num w:numId="24" w16cid:durableId="248923989">
    <w:abstractNumId w:val="13"/>
  </w:num>
  <w:num w:numId="25" w16cid:durableId="747772900">
    <w:abstractNumId w:val="23"/>
  </w:num>
  <w:num w:numId="26" w16cid:durableId="1372456747">
    <w:abstractNumId w:val="21"/>
  </w:num>
  <w:num w:numId="27" w16cid:durableId="945962250">
    <w:abstractNumId w:val="5"/>
  </w:num>
  <w:num w:numId="28" w16cid:durableId="1703361545">
    <w:abstractNumId w:val="34"/>
  </w:num>
  <w:num w:numId="29" w16cid:durableId="1238976654">
    <w:abstractNumId w:val="28"/>
  </w:num>
  <w:num w:numId="30" w16cid:durableId="12775246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3231371">
    <w:abstractNumId w:val="20"/>
  </w:num>
  <w:num w:numId="32" w16cid:durableId="1854296885">
    <w:abstractNumId w:val="15"/>
  </w:num>
  <w:num w:numId="33" w16cid:durableId="1654485670">
    <w:abstractNumId w:val="36"/>
  </w:num>
  <w:num w:numId="34" w16cid:durableId="1960188218">
    <w:abstractNumId w:val="29"/>
  </w:num>
  <w:num w:numId="35" w16cid:durableId="276180542">
    <w:abstractNumId w:val="1"/>
  </w:num>
  <w:num w:numId="36" w16cid:durableId="380055428">
    <w:abstractNumId w:val="37"/>
  </w:num>
  <w:num w:numId="37" w16cid:durableId="534928499">
    <w:abstractNumId w:val="3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60750956">
    <w:abstractNumId w:val="32"/>
  </w:num>
  <w:num w:numId="39" w16cid:durableId="145901393">
    <w:abstractNumId w:val="11"/>
  </w:num>
  <w:num w:numId="40" w16cid:durableId="1910770533">
    <w:abstractNumId w:val="18"/>
  </w:num>
  <w:num w:numId="41" w16cid:durableId="1622299295">
    <w:abstractNumId w:val="2"/>
  </w:num>
  <w:num w:numId="42"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65046553">
    <w:abstractNumId w:val="14"/>
  </w:num>
  <w:num w:numId="44" w16cid:durableId="1679037056">
    <w:abstractNumId w:val="42"/>
  </w:num>
  <w:num w:numId="45" w16cid:durableId="6388473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79565421">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4565037">
    <w:abstractNumId w:val="35"/>
  </w:num>
  <w:num w:numId="48" w16cid:durableId="32074800">
    <w:abstractNumId w:val="24"/>
  </w:num>
  <w:num w:numId="49" w16cid:durableId="13978981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683"/>
    <w:rsid w:val="00006E80"/>
    <w:rsid w:val="00091DD3"/>
    <w:rsid w:val="000B1CAE"/>
    <w:rsid w:val="001100F1"/>
    <w:rsid w:val="0011085E"/>
    <w:rsid w:val="001508A3"/>
    <w:rsid w:val="00157CCD"/>
    <w:rsid w:val="00166F02"/>
    <w:rsid w:val="001B7C58"/>
    <w:rsid w:val="00325CD0"/>
    <w:rsid w:val="00360F25"/>
    <w:rsid w:val="003C6976"/>
    <w:rsid w:val="003D218E"/>
    <w:rsid w:val="0041570A"/>
    <w:rsid w:val="00463490"/>
    <w:rsid w:val="00496711"/>
    <w:rsid w:val="004F28C0"/>
    <w:rsid w:val="00513046"/>
    <w:rsid w:val="005B31B7"/>
    <w:rsid w:val="005F689E"/>
    <w:rsid w:val="00697DCF"/>
    <w:rsid w:val="006C48C4"/>
    <w:rsid w:val="00707491"/>
    <w:rsid w:val="007266F5"/>
    <w:rsid w:val="0073727E"/>
    <w:rsid w:val="007451B9"/>
    <w:rsid w:val="0075466F"/>
    <w:rsid w:val="007B6224"/>
    <w:rsid w:val="007F4573"/>
    <w:rsid w:val="008A4AA0"/>
    <w:rsid w:val="009173D5"/>
    <w:rsid w:val="00924000"/>
    <w:rsid w:val="00931BAB"/>
    <w:rsid w:val="009601E9"/>
    <w:rsid w:val="00985FD0"/>
    <w:rsid w:val="00A06EDC"/>
    <w:rsid w:val="00A16CEE"/>
    <w:rsid w:val="00A91A6C"/>
    <w:rsid w:val="00AB0B1E"/>
    <w:rsid w:val="00B219AB"/>
    <w:rsid w:val="00B93683"/>
    <w:rsid w:val="00B94379"/>
    <w:rsid w:val="00BB2046"/>
    <w:rsid w:val="00BC4108"/>
    <w:rsid w:val="00BE2705"/>
    <w:rsid w:val="00BE4B3F"/>
    <w:rsid w:val="00E13460"/>
    <w:rsid w:val="00E22244"/>
    <w:rsid w:val="00F17F3B"/>
    <w:rsid w:val="00F400EA"/>
    <w:rsid w:val="00F57D58"/>
    <w:rsid w:val="00F81579"/>
    <w:rsid w:val="00FB08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4A16724B-6505-49A7-B2BD-FC8AE4B5B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iPriority w:val="9"/>
    <w:semiHidden/>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Bullet Number"/>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character" w:styleId="CommentReference">
    <w:name w:val="annotation reference"/>
    <w:uiPriority w:val="99"/>
    <w:semiHidden/>
    <w:unhideWhenUsed/>
    <w:rsid w:val="007451B9"/>
    <w:rPr>
      <w:sz w:val="16"/>
      <w:szCs w:val="16"/>
    </w:rPr>
  </w:style>
  <w:style w:type="paragraph" w:styleId="CommentText">
    <w:name w:val="annotation text"/>
    <w:basedOn w:val="Normal"/>
    <w:link w:val="CommentTextChar"/>
    <w:uiPriority w:val="99"/>
    <w:unhideWhenUsed/>
    <w:rsid w:val="007451B9"/>
    <w:pPr>
      <w:spacing w:after="200" w:line="276" w:lineRule="auto"/>
    </w:pPr>
    <w:rPr>
      <w:rFonts w:ascii="Calibri" w:eastAsia="Calibri" w:hAnsi="Calibri" w:cs="Times New Roman"/>
      <w:kern w:val="0"/>
      <w:sz w:val="20"/>
      <w:szCs w:val="20"/>
      <w14:ligatures w14:val="none"/>
    </w:rPr>
  </w:style>
  <w:style w:type="character" w:customStyle="1" w:styleId="CommentTextChar">
    <w:name w:val="Comment Text Char"/>
    <w:basedOn w:val="DefaultParagraphFont"/>
    <w:link w:val="CommentText"/>
    <w:uiPriority w:val="99"/>
    <w:rsid w:val="007451B9"/>
    <w:rPr>
      <w:rFonts w:ascii="Calibri" w:eastAsia="Calibri" w:hAnsi="Calibri" w:cs="Times New Roman"/>
      <w:kern w:val="0"/>
      <w:sz w:val="20"/>
      <w:szCs w:val="20"/>
      <w14:ligatures w14:val="none"/>
    </w:rPr>
  </w:style>
  <w:style w:type="character" w:styleId="FootnoteReference">
    <w:name w:val="footnote reference"/>
    <w:uiPriority w:val="99"/>
    <w:unhideWhenUsed/>
    <w:rsid w:val="007451B9"/>
    <w:rPr>
      <w:vertAlign w:val="superscript"/>
    </w:rPr>
  </w:style>
  <w:style w:type="table" w:styleId="TableGrid">
    <w:name w:val="Table Grid"/>
    <w:basedOn w:val="TableNormal"/>
    <w:uiPriority w:val="39"/>
    <w:rsid w:val="007451B9"/>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iPriority w:val="99"/>
    <w:unhideWhenUsed/>
    <w:rsid w:val="007451B9"/>
    <w:pPr>
      <w:spacing w:after="0" w:line="240" w:lineRule="auto"/>
    </w:pPr>
    <w:rPr>
      <w:rFonts w:ascii="Calibri" w:eastAsia="Times New Roman" w:hAnsi="Calibri" w:cs="Times New Roman"/>
      <w:kern w:val="0"/>
      <w:sz w:val="20"/>
      <w:szCs w:val="20"/>
      <w:lang w:eastAsia="x-none" w:bidi="en-US"/>
      <w14:ligatures w14:val="none"/>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7451B9"/>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7451B9"/>
    <w:rPr>
      <w:i/>
      <w:iCs/>
    </w:rPr>
  </w:style>
  <w:style w:type="paragraph" w:styleId="Revision">
    <w:name w:val="Revision"/>
    <w:hidden/>
    <w:uiPriority w:val="99"/>
    <w:semiHidden/>
    <w:rsid w:val="007451B9"/>
    <w:pPr>
      <w:spacing w:after="0" w:line="240" w:lineRule="auto"/>
    </w:pPr>
    <w:rPr>
      <w:rFonts w:ascii="Calibri" w:eastAsia="Calibri" w:hAnsi="Calibri" w:cs="Times New Roman"/>
      <w:kern w:val="0"/>
      <w14:ligatures w14:val="none"/>
    </w:rPr>
  </w:style>
  <w:style w:type="paragraph" w:styleId="Header">
    <w:name w:val="header"/>
    <w:basedOn w:val="Normal"/>
    <w:link w:val="HeaderChar"/>
    <w:uiPriority w:val="99"/>
    <w:unhideWhenUsed/>
    <w:rsid w:val="007451B9"/>
    <w:pPr>
      <w:tabs>
        <w:tab w:val="center" w:pos="4513"/>
        <w:tab w:val="right" w:pos="9026"/>
      </w:tabs>
      <w:spacing w:after="0" w:line="240" w:lineRule="auto"/>
    </w:pPr>
    <w:rPr>
      <w:rFonts w:ascii="Calibri" w:eastAsia="Calibri" w:hAnsi="Calibri" w:cs="Times New Roman"/>
      <w:kern w:val="0"/>
      <w14:ligatures w14:val="none"/>
    </w:rPr>
  </w:style>
  <w:style w:type="character" w:customStyle="1" w:styleId="HeaderChar">
    <w:name w:val="Header Char"/>
    <w:basedOn w:val="DefaultParagraphFont"/>
    <w:link w:val="Header"/>
    <w:uiPriority w:val="99"/>
    <w:rsid w:val="007451B9"/>
    <w:rPr>
      <w:rFonts w:ascii="Calibri" w:eastAsia="Calibri" w:hAnsi="Calibri" w:cs="Times New Roman"/>
      <w:kern w:val="0"/>
      <w14:ligatures w14:val="none"/>
    </w:rPr>
  </w:style>
  <w:style w:type="paragraph" w:styleId="Footer">
    <w:name w:val="footer"/>
    <w:basedOn w:val="Normal"/>
    <w:link w:val="FooterChar"/>
    <w:uiPriority w:val="99"/>
    <w:unhideWhenUsed/>
    <w:rsid w:val="007451B9"/>
    <w:pPr>
      <w:tabs>
        <w:tab w:val="center" w:pos="4513"/>
        <w:tab w:val="right" w:pos="9026"/>
      </w:tabs>
      <w:spacing w:after="0" w:line="240" w:lineRule="auto"/>
    </w:pPr>
    <w:rPr>
      <w:rFonts w:ascii="Calibri" w:eastAsia="Calibri" w:hAnsi="Calibri" w:cs="Times New Roman"/>
      <w:kern w:val="0"/>
      <w14:ligatures w14:val="none"/>
    </w:rPr>
  </w:style>
  <w:style w:type="character" w:customStyle="1" w:styleId="FooterChar">
    <w:name w:val="Footer Char"/>
    <w:basedOn w:val="DefaultParagraphFont"/>
    <w:link w:val="Footer"/>
    <w:uiPriority w:val="99"/>
    <w:rsid w:val="007451B9"/>
    <w:rPr>
      <w:rFonts w:ascii="Calibri" w:eastAsia="Calibri" w:hAnsi="Calibri" w:cs="Times New Roman"/>
      <w:kern w:val="0"/>
      <w14:ligatures w14:val="none"/>
    </w:rPr>
  </w:style>
  <w:style w:type="paragraph" w:styleId="CommentSubject">
    <w:name w:val="annotation subject"/>
    <w:basedOn w:val="CommentText"/>
    <w:next w:val="CommentText"/>
    <w:link w:val="CommentSubjectChar"/>
    <w:uiPriority w:val="99"/>
    <w:semiHidden/>
    <w:unhideWhenUsed/>
    <w:rsid w:val="007451B9"/>
    <w:pPr>
      <w:spacing w:line="240" w:lineRule="auto"/>
    </w:pPr>
    <w:rPr>
      <w:b/>
      <w:bCs/>
    </w:rPr>
  </w:style>
  <w:style w:type="character" w:customStyle="1" w:styleId="CommentSubjectChar">
    <w:name w:val="Comment Subject Char"/>
    <w:basedOn w:val="CommentTextChar"/>
    <w:link w:val="CommentSubject"/>
    <w:uiPriority w:val="99"/>
    <w:semiHidden/>
    <w:rsid w:val="007451B9"/>
    <w:rPr>
      <w:rFonts w:ascii="Calibri" w:eastAsia="Calibri" w:hAnsi="Calibri" w:cs="Times New Roman"/>
      <w:b/>
      <w:bCs/>
      <w:kern w:val="0"/>
      <w:sz w:val="20"/>
      <w:szCs w:val="20"/>
      <w14:ligatures w14:val="none"/>
    </w:rPr>
  </w:style>
  <w:style w:type="table" w:customStyle="1" w:styleId="TableGrid1">
    <w:name w:val="Table Grid1"/>
    <w:basedOn w:val="TableNormal"/>
    <w:next w:val="TableGrid"/>
    <w:uiPriority w:val="99"/>
    <w:rsid w:val="007451B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basedOn w:val="DefaultParagraphFont"/>
    <w:link w:val="BodyText"/>
    <w:locked/>
    <w:rsid w:val="007451B9"/>
    <w:rPr>
      <w:sz w:val="24"/>
    </w:rPr>
  </w:style>
  <w:style w:type="paragraph" w:styleId="BodyText">
    <w:name w:val="Body Text"/>
    <w:basedOn w:val="Normal"/>
    <w:link w:val="BodyTextChar"/>
    <w:unhideWhenUsed/>
    <w:qFormat/>
    <w:rsid w:val="007451B9"/>
    <w:pPr>
      <w:spacing w:after="120"/>
      <w:ind w:left="113" w:hanging="113"/>
      <w:jc w:val="both"/>
    </w:pPr>
    <w:rPr>
      <w:sz w:val="24"/>
    </w:rPr>
  </w:style>
  <w:style w:type="character" w:customStyle="1" w:styleId="BodyTextChar1">
    <w:name w:val="Body Text Char1"/>
    <w:basedOn w:val="DefaultParagraphFont"/>
    <w:uiPriority w:val="99"/>
    <w:semiHidden/>
    <w:rsid w:val="007451B9"/>
  </w:style>
  <w:style w:type="character" w:customStyle="1" w:styleId="Stilius2Diagrama">
    <w:name w:val="Stilius2 Diagrama"/>
    <w:basedOn w:val="DefaultParagraphFont"/>
    <w:link w:val="Stilius2"/>
    <w:locked/>
    <w:rsid w:val="007451B9"/>
    <w:rPr>
      <w:lang w:val="en-US"/>
    </w:rPr>
  </w:style>
  <w:style w:type="paragraph" w:customStyle="1" w:styleId="Stilius2">
    <w:name w:val="Stilius2"/>
    <w:basedOn w:val="BodyText2"/>
    <w:link w:val="Stilius2Diagrama"/>
    <w:qFormat/>
    <w:rsid w:val="007451B9"/>
    <w:pPr>
      <w:spacing w:after="0" w:line="240" w:lineRule="auto"/>
      <w:ind w:left="113" w:hanging="113"/>
      <w:jc w:val="both"/>
    </w:pPr>
    <w:rPr>
      <w:rFonts w:asciiTheme="minorHAnsi" w:eastAsiaTheme="minorHAnsi" w:hAnsiTheme="minorHAnsi" w:cstheme="minorBidi"/>
      <w:kern w:val="2"/>
      <w:lang w:val="en-US"/>
      <w14:ligatures w14:val="standardContextual"/>
    </w:rPr>
  </w:style>
  <w:style w:type="paragraph" w:customStyle="1" w:styleId="xmsobodytext">
    <w:name w:val="x_msobodytext"/>
    <w:basedOn w:val="Normal"/>
    <w:uiPriority w:val="1"/>
    <w:rsid w:val="007451B9"/>
    <w:pPr>
      <w:spacing w:beforeAutospacing="1" w:after="200" w:afterAutospacing="1"/>
    </w:pPr>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uiPriority w:val="99"/>
    <w:semiHidden/>
    <w:unhideWhenUsed/>
    <w:rsid w:val="007451B9"/>
    <w:pPr>
      <w:spacing w:after="120" w:line="480" w:lineRule="auto"/>
    </w:pPr>
    <w:rPr>
      <w:rFonts w:ascii="Calibri" w:eastAsia="Calibri" w:hAnsi="Calibri" w:cs="Times New Roman"/>
      <w:kern w:val="0"/>
      <w14:ligatures w14:val="none"/>
    </w:rPr>
  </w:style>
  <w:style w:type="character" w:customStyle="1" w:styleId="BodyText2Char">
    <w:name w:val="Body Text 2 Char"/>
    <w:basedOn w:val="DefaultParagraphFont"/>
    <w:link w:val="BodyText2"/>
    <w:uiPriority w:val="99"/>
    <w:semiHidden/>
    <w:rsid w:val="007451B9"/>
    <w:rPr>
      <w:rFonts w:ascii="Calibri" w:eastAsia="Calibri" w:hAnsi="Calibri" w:cs="Times New Roman"/>
      <w:kern w:val="0"/>
      <w14:ligatures w14:val="none"/>
    </w:rPr>
  </w:style>
  <w:style w:type="character" w:customStyle="1" w:styleId="pildymui">
    <w:name w:val="pildymui"/>
    <w:basedOn w:val="DefaultParagraphFont"/>
    <w:rsid w:val="007451B9"/>
  </w:style>
  <w:style w:type="character" w:styleId="PlaceholderText">
    <w:name w:val="Placeholder Text"/>
    <w:basedOn w:val="DefaultParagraphFont"/>
    <w:rsid w:val="007451B9"/>
    <w:rPr>
      <w:color w:val="808080"/>
    </w:rPr>
  </w:style>
  <w:style w:type="character" w:styleId="Mention">
    <w:name w:val="Mention"/>
    <w:basedOn w:val="DefaultParagraphFont"/>
    <w:uiPriority w:val="99"/>
    <w:unhideWhenUsed/>
    <w:rsid w:val="007451B9"/>
    <w:rPr>
      <w:color w:val="2B579A"/>
      <w:shd w:val="clear" w:color="auto" w:fill="E1DFDD"/>
    </w:rPr>
  </w:style>
  <w:style w:type="character" w:customStyle="1" w:styleId="ListParagraphChar">
    <w:name w:val="List Paragraph Char"/>
    <w:aliases w:val="List Paragraph Red Char,Heading 10 Char,Numbering Char,ERP-List Paragraph Char,List Paragraph11 Char,Bullet EY Char,List Paragraph2 Char,Buletai Char,List Paragraph21 Char,List Paragraph1 Char,lp1 Char,Bullet 1 Char,Lentele Char"/>
    <w:basedOn w:val="DefaultParagraphFont"/>
    <w:link w:val="ListParagraph"/>
    <w:uiPriority w:val="34"/>
    <w:qFormat/>
    <w:locked/>
    <w:rsid w:val="007451B9"/>
  </w:style>
  <w:style w:type="paragraph" w:customStyle="1" w:styleId="TableParagraph">
    <w:name w:val="Table Paragraph"/>
    <w:basedOn w:val="Normal"/>
    <w:uiPriority w:val="1"/>
    <w:qFormat/>
    <w:rsid w:val="007451B9"/>
    <w:pPr>
      <w:widowControl w:val="0"/>
      <w:autoSpaceDE w:val="0"/>
      <w:autoSpaceDN w:val="0"/>
      <w:spacing w:after="0" w:line="240" w:lineRule="auto"/>
      <w:ind w:left="200"/>
    </w:pPr>
    <w:rPr>
      <w:rFonts w:ascii="Verdana" w:eastAsia="Verdana" w:hAnsi="Verdana" w:cs="Verdana"/>
      <w:kern w:val="0"/>
      <w:lang w:eastAsia="lt-LT" w:bidi="lt-LT"/>
      <w14:ligatures w14:val="none"/>
    </w:rPr>
  </w:style>
  <w:style w:type="paragraph" w:customStyle="1" w:styleId="DokPavadinimas">
    <w:name w:val="DokPavadinimas"/>
    <w:basedOn w:val="Normal"/>
    <w:next w:val="Normal"/>
    <w:rsid w:val="007451B9"/>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ascii="Times New Roman" w:eastAsia="Times New Roman" w:hAnsi="Times New Roman" w:cs="Times New Roman"/>
      <w:caps/>
      <w:kern w:val="0"/>
      <w:sz w:val="24"/>
      <w:szCs w:val="20"/>
      <w:lang w:val="en-GB"/>
      <w14:ligatures w14:val="none"/>
    </w:rPr>
  </w:style>
  <w:style w:type="paragraph" w:styleId="HTMLPreformatted">
    <w:name w:val="HTML Preformatted"/>
    <w:basedOn w:val="Normal"/>
    <w:link w:val="HTMLPreformattedChar"/>
    <w:rsid w:val="007451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PreformattedChar">
    <w:name w:val="HTML Preformatted Char"/>
    <w:basedOn w:val="DefaultParagraphFont"/>
    <w:link w:val="HTMLPreformatted"/>
    <w:rsid w:val="007451B9"/>
    <w:rPr>
      <w:rFonts w:ascii="Courier New" w:eastAsia="Times New Roman" w:hAnsi="Courier New" w:cs="Courier New"/>
      <w:kern w:val="0"/>
      <w:sz w:val="20"/>
      <w:szCs w:val="20"/>
      <w:lang w:eastAsia="lt-LT"/>
      <w14:ligatures w14:val="none"/>
    </w:rPr>
  </w:style>
  <w:style w:type="paragraph" w:styleId="BalloonText">
    <w:name w:val="Balloon Text"/>
    <w:basedOn w:val="Normal"/>
    <w:link w:val="BalloonTextChar"/>
    <w:uiPriority w:val="99"/>
    <w:semiHidden/>
    <w:unhideWhenUsed/>
    <w:rsid w:val="007451B9"/>
    <w:pPr>
      <w:spacing w:after="0" w:line="240" w:lineRule="auto"/>
    </w:pPr>
    <w:rPr>
      <w:rFonts w:ascii="Tahoma" w:eastAsia="Calibri"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7451B9"/>
    <w:rPr>
      <w:rFonts w:ascii="Tahoma" w:eastAsia="Calibri" w:hAnsi="Tahoma" w:cs="Tahoma"/>
      <w:kern w:val="0"/>
      <w:sz w:val="16"/>
      <w:szCs w:val="16"/>
      <w14:ligatures w14:val="none"/>
    </w:rPr>
  </w:style>
  <w:style w:type="paragraph" w:customStyle="1" w:styleId="StiliusAntrat2Tarpaitarpeilui15eiluts">
    <w:name w:val="Stilius Antraštė 2 + Tarpai tarp eilučių:  1.5 eilutės"/>
    <w:basedOn w:val="Heading2"/>
    <w:rsid w:val="007451B9"/>
    <w:pPr>
      <w:keepNext w:val="0"/>
      <w:keepLines w:val="0"/>
      <w:numPr>
        <w:ilvl w:val="1"/>
        <w:numId w:val="30"/>
      </w:numPr>
      <w:tabs>
        <w:tab w:val="clear" w:pos="1440"/>
        <w:tab w:val="num" w:pos="360"/>
      </w:tabs>
      <w:spacing w:before="0" w:after="0" w:line="240" w:lineRule="auto"/>
      <w:ind w:left="1211" w:firstLine="0"/>
      <w:jc w:val="both"/>
    </w:pPr>
    <w:rPr>
      <w:rFonts w:ascii="Times New Roman" w:eastAsia="Times New Roman" w:hAnsi="Times New Roman" w:cs="Times New Roman"/>
      <w:color w:val="auto"/>
      <w:kern w:val="0"/>
      <w:sz w:val="24"/>
      <w:szCs w:val="20"/>
      <w:lang w:val="x-none" w:eastAsia="x-none"/>
      <w14:ligatures w14:val="none"/>
    </w:rPr>
  </w:style>
  <w:style w:type="paragraph" w:customStyle="1" w:styleId="StiliusAntrat1Tarpaitarpeilui15eiluts">
    <w:name w:val="Stilius Antraštė 1 + Tarpai tarp eilučių:  1.5 eilutės"/>
    <w:basedOn w:val="Heading1"/>
    <w:rsid w:val="007451B9"/>
    <w:pPr>
      <w:keepLines w:val="0"/>
      <w:tabs>
        <w:tab w:val="num" w:pos="360"/>
      </w:tabs>
      <w:spacing w:before="600" w:after="240" w:line="240" w:lineRule="auto"/>
      <w:ind w:left="721" w:hanging="360"/>
      <w:jc w:val="center"/>
    </w:pPr>
    <w:rPr>
      <w:rFonts w:ascii="Times New Roman" w:eastAsia="Times New Roman" w:hAnsi="Times New Roman" w:cs="Times New Roman"/>
      <w:color w:val="auto"/>
      <w:kern w:val="0"/>
      <w:sz w:val="28"/>
      <w:szCs w:val="20"/>
      <w:lang w:eastAsia="lt-LT"/>
      <w14:ligatures w14:val="none"/>
    </w:rPr>
  </w:style>
  <w:style w:type="table" w:customStyle="1" w:styleId="TableGrid0">
    <w:name w:val="TableGrid"/>
    <w:rsid w:val="007451B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table" w:customStyle="1" w:styleId="Lentelstinklelis1">
    <w:name w:val="Lentelės tinklelis1"/>
    <w:basedOn w:val="TableNormal"/>
    <w:next w:val="TableGrid"/>
    <w:uiPriority w:val="99"/>
    <w:rsid w:val="007451B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Normal"/>
    <w:uiPriority w:val="99"/>
    <w:rsid w:val="007451B9"/>
    <w:pPr>
      <w:spacing w:after="0" w:line="240" w:lineRule="auto"/>
    </w:pPr>
    <w:rPr>
      <w:rFonts w:ascii="Helvetica" w:hAnsi="Helvetica" w:cs="Times New Roman"/>
      <w:color w:val="000000"/>
      <w:kern w:val="0"/>
      <w:sz w:val="20"/>
      <w:szCs w:val="20"/>
      <w:lang w:eastAsia="zh-CN"/>
      <w14:ligatures w14:val="none"/>
    </w:rPr>
  </w:style>
  <w:style w:type="character" w:customStyle="1" w:styleId="Other">
    <w:name w:val="Other_"/>
    <w:basedOn w:val="DefaultParagraphFont"/>
    <w:link w:val="Other0"/>
    <w:rsid w:val="007451B9"/>
    <w:rPr>
      <w:rFonts w:eastAsia="Times New Roman"/>
      <w:shd w:val="clear" w:color="auto" w:fill="FFFFFF"/>
    </w:rPr>
  </w:style>
  <w:style w:type="paragraph" w:customStyle="1" w:styleId="Other0">
    <w:name w:val="Other"/>
    <w:basedOn w:val="Normal"/>
    <w:link w:val="Other"/>
    <w:rsid w:val="007451B9"/>
    <w:pPr>
      <w:widowControl w:val="0"/>
      <w:shd w:val="clear" w:color="auto" w:fill="FFFFFF"/>
      <w:spacing w:after="0" w:line="240" w:lineRule="auto"/>
    </w:pPr>
    <w:rPr>
      <w:rFonts w:eastAsia="Times New Roman"/>
    </w:rPr>
  </w:style>
  <w:style w:type="character" w:styleId="FollowedHyperlink">
    <w:name w:val="FollowedHyperlink"/>
    <w:basedOn w:val="DefaultParagraphFont"/>
    <w:uiPriority w:val="99"/>
    <w:semiHidden/>
    <w:unhideWhenUsed/>
    <w:rsid w:val="007451B9"/>
    <w:rPr>
      <w:color w:val="5564D7" w:themeColor="followedHyperlink"/>
      <w:u w:val="single"/>
    </w:rPr>
  </w:style>
  <w:style w:type="paragraph" w:customStyle="1" w:styleId="Default">
    <w:name w:val="Default"/>
    <w:rsid w:val="007451B9"/>
    <w:pPr>
      <w:autoSpaceDE w:val="0"/>
      <w:autoSpaceDN w:val="0"/>
      <w:adjustRightInd w:val="0"/>
      <w:spacing w:after="0" w:line="240" w:lineRule="auto"/>
    </w:pPr>
    <w:rPr>
      <w:rFonts w:ascii="Verdana" w:hAnsi="Verdana" w:cs="Verdana"/>
      <w:color w:val="000000"/>
      <w:kern w:val="0"/>
      <w:sz w:val="24"/>
      <w:szCs w:val="24"/>
      <w14:ligatures w14:val="none"/>
    </w:rPr>
  </w:style>
  <w:style w:type="paragraph" w:customStyle="1" w:styleId="pf0">
    <w:name w:val="pf0"/>
    <w:basedOn w:val="Normal"/>
    <w:rsid w:val="007451B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7451B9"/>
    <w:rPr>
      <w:rFonts w:ascii="Segoe UI" w:hAnsi="Segoe UI" w:cs="Segoe UI" w:hint="default"/>
      <w:sz w:val="18"/>
      <w:szCs w:val="18"/>
    </w:rPr>
  </w:style>
  <w:style w:type="character" w:customStyle="1" w:styleId="cf21">
    <w:name w:val="cf21"/>
    <w:basedOn w:val="DefaultParagraphFont"/>
    <w:rsid w:val="007451B9"/>
    <w:rPr>
      <w:rFonts w:ascii="Segoe UI" w:hAnsi="Segoe UI" w:cs="Segoe UI" w:hint="default"/>
      <w:i/>
      <w:iCs/>
      <w:sz w:val="18"/>
      <w:szCs w:val="18"/>
    </w:rPr>
  </w:style>
  <w:style w:type="character" w:customStyle="1" w:styleId="cf31">
    <w:name w:val="cf31"/>
    <w:basedOn w:val="DefaultParagraphFont"/>
    <w:rsid w:val="007451B9"/>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lb.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50</TotalTime>
  <Pages>39</Pages>
  <Words>82497</Words>
  <Characters>47024</Characters>
  <Application>Microsoft Office Word</Application>
  <DocSecurity>0</DocSecurity>
  <Lines>391</Lines>
  <Paragraphs>258</Paragraphs>
  <ScaleCrop>false</ScaleCrop>
  <Company/>
  <LinksUpToDate>false</LinksUpToDate>
  <CharactersWithSpaces>129263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30</cp:revision>
  <dcterms:created xsi:type="dcterms:W3CDTF">2026-07-27T15:49:00Z</dcterms:created>
  <dcterms:modified xsi:type="dcterms:W3CDTF">2026-07-29T12:40:00Z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2026-07-27T15:49:46Z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3cc58d4f-c4f1-464c-8422-12f8c1fd4871</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d0e4932f-f410-4c1c-b1c4-5f4b8fb0c4bd</vt:lpwstr>
  </property>
</Properties>
</file>